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66F" w:rsidRPr="008F266F" w:rsidRDefault="008F266F" w:rsidP="008F266F">
      <w:pPr>
        <w:ind w:firstLine="0"/>
        <w:jc w:val="both"/>
        <w:rPr>
          <w:rFonts w:ascii="Times New Roman" w:eastAsia="Times New Roman" w:hAnsi="Times New Roman" w:cs="Times New Roman"/>
          <w:sz w:val="20"/>
          <w:szCs w:val="20"/>
          <w:lang w:eastAsia="ru-RU"/>
        </w:rPr>
      </w:pPr>
      <w:r w:rsidRPr="008F266F">
        <w:rPr>
          <w:rFonts w:ascii="Times New Roman" w:eastAsia="Times New Roman" w:hAnsi="Times New Roman" w:cs="Times New Roman"/>
          <w:sz w:val="20"/>
          <w:szCs w:val="20"/>
          <w:lang w:eastAsia="ru-RU"/>
        </w:rPr>
        <w:t>Додаток №1 до Протоколу № 36 засідання Наглядової ради АТ «УКРНДІХІММАШ» від 28.05.2021р.</w:t>
      </w:r>
    </w:p>
    <w:p w:rsidR="008F266F" w:rsidRPr="008F266F" w:rsidRDefault="008F266F" w:rsidP="008F266F">
      <w:pPr>
        <w:ind w:firstLine="0"/>
        <w:jc w:val="both"/>
        <w:rPr>
          <w:rFonts w:ascii="Times New Roman" w:eastAsia="Times New Roman" w:hAnsi="Times New Roman" w:cs="Times New Roman"/>
          <w:sz w:val="24"/>
          <w:szCs w:val="24"/>
          <w:lang w:eastAsia="ru-RU"/>
        </w:rPr>
      </w:pPr>
    </w:p>
    <w:p w:rsidR="008F266F" w:rsidRPr="008F266F" w:rsidRDefault="008F266F" w:rsidP="008F266F">
      <w:pPr>
        <w:ind w:firstLine="0"/>
        <w:jc w:val="center"/>
        <w:rPr>
          <w:rFonts w:ascii="Times New Roman" w:eastAsia="Times New Roman" w:hAnsi="Times New Roman" w:cs="Times New Roman"/>
          <w:b/>
          <w:bCs/>
          <w:sz w:val="20"/>
          <w:szCs w:val="20"/>
          <w:lang w:eastAsia="ru-RU"/>
        </w:rPr>
      </w:pPr>
      <w:r w:rsidRPr="008F266F">
        <w:rPr>
          <w:rFonts w:ascii="Times New Roman" w:eastAsia="Times New Roman" w:hAnsi="Times New Roman" w:cs="Times New Roman"/>
          <w:b/>
          <w:bCs/>
          <w:sz w:val="20"/>
          <w:szCs w:val="20"/>
          <w:lang w:eastAsia="ru-RU"/>
        </w:rPr>
        <w:t>ШАНОВНИЙ АКЦІОНЕР</w:t>
      </w:r>
    </w:p>
    <w:p w:rsidR="008F266F" w:rsidRPr="008F266F" w:rsidRDefault="008F266F" w:rsidP="008F266F">
      <w:pPr>
        <w:ind w:right="34" w:firstLine="567"/>
        <w:jc w:val="center"/>
        <w:rPr>
          <w:rFonts w:ascii="Times New Roman" w:eastAsia="Times New Roman" w:hAnsi="Times New Roman" w:cs="Times New Roman"/>
          <w:b/>
          <w:sz w:val="20"/>
          <w:szCs w:val="20"/>
          <w:lang w:eastAsia="ru-RU"/>
        </w:rPr>
      </w:pPr>
      <w:r w:rsidRPr="008F266F">
        <w:rPr>
          <w:rFonts w:ascii="Times New Roman" w:eastAsia="Times New Roman" w:hAnsi="Times New Roman" w:cs="Times New Roman"/>
          <w:b/>
          <w:sz w:val="20"/>
          <w:szCs w:val="20"/>
          <w:lang w:eastAsia="ru-RU"/>
        </w:rPr>
        <w:t xml:space="preserve">АКЦІОНЕРНОГО ТОВАРИСТВА </w:t>
      </w:r>
    </w:p>
    <w:p w:rsidR="008F266F" w:rsidRPr="008F266F" w:rsidRDefault="008F266F" w:rsidP="008F266F">
      <w:pPr>
        <w:ind w:right="34" w:firstLine="567"/>
        <w:jc w:val="center"/>
        <w:rPr>
          <w:rFonts w:ascii="Times New Roman" w:eastAsia="Times New Roman" w:hAnsi="Times New Roman" w:cs="Times New Roman"/>
          <w:b/>
          <w:sz w:val="20"/>
          <w:szCs w:val="20"/>
          <w:lang w:eastAsia="ru-RU"/>
        </w:rPr>
      </w:pPr>
      <w:r w:rsidRPr="008F266F">
        <w:rPr>
          <w:rFonts w:ascii="Times New Roman" w:eastAsia="Times New Roman" w:hAnsi="Times New Roman" w:cs="Times New Roman"/>
          <w:b/>
          <w:sz w:val="20"/>
          <w:szCs w:val="20"/>
          <w:lang w:eastAsia="ru-RU"/>
        </w:rPr>
        <w:t>«УКРАЇНСЬКИЙ НАУКОВО-ДОСЛІДНИЙ ТА КОНСТРУКТОРСЬКИЙ ІНСТИТУТ</w:t>
      </w:r>
    </w:p>
    <w:p w:rsidR="008F266F" w:rsidRPr="008F266F" w:rsidRDefault="008F266F" w:rsidP="008F266F">
      <w:pPr>
        <w:ind w:right="34" w:firstLine="567"/>
        <w:jc w:val="center"/>
        <w:rPr>
          <w:rFonts w:ascii="Times New Roman" w:eastAsia="Times New Roman" w:hAnsi="Times New Roman" w:cs="Times New Roman"/>
          <w:b/>
          <w:sz w:val="20"/>
          <w:szCs w:val="20"/>
          <w:lang w:eastAsia="ru-RU"/>
        </w:rPr>
      </w:pPr>
      <w:r w:rsidRPr="008F266F">
        <w:rPr>
          <w:rFonts w:ascii="Times New Roman" w:eastAsia="Times New Roman" w:hAnsi="Times New Roman" w:cs="Times New Roman"/>
          <w:b/>
          <w:sz w:val="20"/>
          <w:szCs w:val="20"/>
          <w:lang w:eastAsia="ru-RU"/>
        </w:rPr>
        <w:t>ХІМІЧНОГО МАШИНОБУДУВАННЯ»!</w:t>
      </w:r>
    </w:p>
    <w:p w:rsidR="008F266F" w:rsidRPr="008F266F" w:rsidRDefault="008F266F" w:rsidP="008F266F">
      <w:pPr>
        <w:ind w:firstLine="0"/>
        <w:jc w:val="center"/>
        <w:rPr>
          <w:rFonts w:ascii="Times New Roman" w:eastAsia="Times New Roman" w:hAnsi="Times New Roman" w:cs="Times New Roman"/>
          <w:bCs/>
          <w:sz w:val="20"/>
          <w:szCs w:val="20"/>
          <w:lang w:eastAsia="ru-RU"/>
        </w:rPr>
      </w:pPr>
      <w:r w:rsidRPr="008F266F">
        <w:rPr>
          <w:rFonts w:ascii="Times New Roman" w:eastAsia="Times New Roman" w:hAnsi="Times New Roman" w:cs="Times New Roman"/>
          <w:sz w:val="20"/>
          <w:szCs w:val="20"/>
          <w:lang w:eastAsia="ru-RU"/>
        </w:rPr>
        <w:t>Місцезнаходження: 61001, м. Харків, вул. Конєва, 21</w:t>
      </w:r>
    </w:p>
    <w:p w:rsidR="008F266F" w:rsidRPr="008F266F" w:rsidRDefault="008F266F" w:rsidP="008F266F">
      <w:pPr>
        <w:ind w:firstLine="567"/>
        <w:jc w:val="both"/>
        <w:rPr>
          <w:rFonts w:ascii="Times New Roman" w:eastAsia="Times New Roman" w:hAnsi="Times New Roman" w:cs="Times New Roman"/>
          <w:sz w:val="20"/>
          <w:szCs w:val="20"/>
          <w:lang w:eastAsia="ru-RU"/>
        </w:rPr>
      </w:pPr>
      <w:r w:rsidRPr="008F266F">
        <w:rPr>
          <w:rFonts w:ascii="Times New Roman" w:eastAsia="Times New Roman" w:hAnsi="Times New Roman" w:cs="Times New Roman"/>
          <w:sz w:val="20"/>
          <w:szCs w:val="20"/>
          <w:lang w:eastAsia="ru-RU"/>
        </w:rPr>
        <w:t xml:space="preserve">АКЦІОНЕРНЕ ТОВАРИСТВО </w:t>
      </w:r>
      <w:r w:rsidRPr="008F266F">
        <w:rPr>
          <w:rFonts w:ascii="Times New Roman" w:eastAsia="Times New Roman" w:hAnsi="Times New Roman" w:cs="Times New Roman"/>
          <w:b/>
          <w:sz w:val="20"/>
          <w:szCs w:val="20"/>
          <w:lang w:eastAsia="ru-RU"/>
        </w:rPr>
        <w:t>«</w:t>
      </w:r>
      <w:r w:rsidRPr="008F266F">
        <w:rPr>
          <w:rFonts w:ascii="Times New Roman" w:eastAsia="Times New Roman" w:hAnsi="Times New Roman" w:cs="Times New Roman"/>
          <w:sz w:val="20"/>
          <w:szCs w:val="20"/>
          <w:lang w:eastAsia="ru-RU"/>
        </w:rPr>
        <w:t>УКРАЇНСЬКИЙ НАУКОВО-ДОСЛІДНИЙ ТА КОНСТРУКТОРСЬКИЙ ІНСТИТУТ ХІМІЧНОГО МАШИНОБУДУВАННЯ»(АТ «УКРНДІХІММАШ») (надалі - Товариство)</w:t>
      </w:r>
      <w:r w:rsidRPr="008F266F">
        <w:rPr>
          <w:rFonts w:ascii="Times New Roman" w:eastAsia="Times New Roman" w:hAnsi="Times New Roman" w:cs="Times New Roman"/>
          <w:b/>
          <w:sz w:val="20"/>
          <w:szCs w:val="20"/>
          <w:lang w:eastAsia="ru-RU"/>
        </w:rPr>
        <w:t xml:space="preserve"> </w:t>
      </w:r>
      <w:r w:rsidRPr="008F266F">
        <w:rPr>
          <w:rFonts w:ascii="Times New Roman" w:eastAsia="Times New Roman" w:hAnsi="Times New Roman" w:cs="Times New Roman"/>
          <w:sz w:val="20"/>
          <w:szCs w:val="20"/>
          <w:lang w:eastAsia="ru-RU"/>
        </w:rPr>
        <w:t xml:space="preserve">повідомляє, що Наглядовою радою Товариства прийнято рішення (Протокол №36 від 28.05.2021р.) про проведення позачергових Загальних зборів акціонерів (надалі – «Загальні збори»), які відбудуться </w:t>
      </w:r>
      <w:r w:rsidRPr="008F266F">
        <w:rPr>
          <w:rFonts w:ascii="Times New Roman" w:eastAsia="Times New Roman" w:hAnsi="Times New Roman" w:cs="Times New Roman"/>
          <w:b/>
          <w:sz w:val="20"/>
          <w:szCs w:val="20"/>
          <w:lang w:eastAsia="ru-RU"/>
        </w:rPr>
        <w:t>16 липня 2021 року</w:t>
      </w:r>
      <w:r w:rsidRPr="008F266F">
        <w:rPr>
          <w:rFonts w:ascii="Times New Roman" w:eastAsia="Times New Roman" w:hAnsi="Times New Roman" w:cs="Times New Roman"/>
          <w:sz w:val="20"/>
          <w:szCs w:val="20"/>
          <w:lang w:eastAsia="ru-RU"/>
        </w:rPr>
        <w:t xml:space="preserve"> за адресою: 61001, м. Харків, вул. Конєва, 21, корпус № 11, в конференц-залі, каб. № 402, 4-й поверх.</w:t>
      </w:r>
    </w:p>
    <w:p w:rsidR="008F266F" w:rsidRPr="008F266F" w:rsidRDefault="008F266F" w:rsidP="008F266F">
      <w:pPr>
        <w:ind w:firstLine="567"/>
        <w:jc w:val="both"/>
        <w:rPr>
          <w:rFonts w:ascii="Times New Roman" w:eastAsia="Times New Roman" w:hAnsi="Times New Roman" w:cs="Times New Roman"/>
          <w:sz w:val="20"/>
          <w:szCs w:val="20"/>
          <w:lang w:eastAsia="ru-RU"/>
        </w:rPr>
      </w:pPr>
      <w:r w:rsidRPr="008F266F">
        <w:rPr>
          <w:rFonts w:ascii="Times New Roman" w:eastAsia="Times New Roman" w:hAnsi="Times New Roman" w:cs="Times New Roman"/>
          <w:sz w:val="20"/>
          <w:szCs w:val="20"/>
          <w:lang w:eastAsia="ru-RU"/>
        </w:rPr>
        <w:t>Реєстрація акціонерів проводиться з 14</w:t>
      </w:r>
      <w:r w:rsidRPr="008F266F">
        <w:rPr>
          <w:rFonts w:ascii="Times New Roman" w:eastAsia="Times New Roman" w:hAnsi="Times New Roman" w:cs="Times New Roman"/>
          <w:sz w:val="20"/>
          <w:szCs w:val="20"/>
          <w:vertAlign w:val="superscript"/>
          <w:lang w:eastAsia="ru-RU"/>
        </w:rPr>
        <w:t>00</w:t>
      </w:r>
      <w:r w:rsidRPr="008F266F">
        <w:rPr>
          <w:rFonts w:ascii="Times New Roman" w:eastAsia="Times New Roman" w:hAnsi="Times New Roman" w:cs="Times New Roman"/>
          <w:sz w:val="20"/>
          <w:szCs w:val="20"/>
          <w:lang w:eastAsia="ru-RU"/>
        </w:rPr>
        <w:t xml:space="preserve"> годин до 14</w:t>
      </w:r>
      <w:r w:rsidRPr="008F266F">
        <w:rPr>
          <w:rFonts w:ascii="Times New Roman" w:eastAsia="Times New Roman" w:hAnsi="Times New Roman" w:cs="Times New Roman"/>
          <w:sz w:val="20"/>
          <w:szCs w:val="20"/>
          <w:vertAlign w:val="superscript"/>
          <w:lang w:eastAsia="ru-RU"/>
        </w:rPr>
        <w:t>45</w:t>
      </w:r>
      <w:r w:rsidRPr="008F266F">
        <w:rPr>
          <w:rFonts w:ascii="Times New Roman" w:eastAsia="Times New Roman" w:hAnsi="Times New Roman" w:cs="Times New Roman"/>
          <w:sz w:val="20"/>
          <w:szCs w:val="20"/>
          <w:lang w:eastAsia="ru-RU"/>
        </w:rPr>
        <w:t xml:space="preserve"> годин.</w:t>
      </w:r>
    </w:p>
    <w:p w:rsidR="008F266F" w:rsidRPr="008F266F" w:rsidRDefault="008F266F" w:rsidP="008F266F">
      <w:pPr>
        <w:ind w:firstLine="567"/>
        <w:jc w:val="both"/>
        <w:rPr>
          <w:rFonts w:ascii="Times New Roman" w:eastAsia="Times New Roman" w:hAnsi="Times New Roman" w:cs="Times New Roman"/>
          <w:sz w:val="20"/>
          <w:szCs w:val="20"/>
          <w:lang w:eastAsia="ru-RU"/>
        </w:rPr>
      </w:pPr>
      <w:r w:rsidRPr="008F266F">
        <w:rPr>
          <w:rFonts w:ascii="Times New Roman" w:eastAsia="Times New Roman" w:hAnsi="Times New Roman" w:cs="Times New Roman"/>
          <w:sz w:val="20"/>
          <w:szCs w:val="20"/>
          <w:lang w:eastAsia="ru-RU"/>
        </w:rPr>
        <w:t>Початок Загальних зборів о 15</w:t>
      </w:r>
      <w:r w:rsidRPr="008F266F">
        <w:rPr>
          <w:rFonts w:ascii="Times New Roman" w:eastAsia="Times New Roman" w:hAnsi="Times New Roman" w:cs="Times New Roman"/>
          <w:sz w:val="20"/>
          <w:szCs w:val="20"/>
          <w:vertAlign w:val="superscript"/>
          <w:lang w:eastAsia="ru-RU"/>
        </w:rPr>
        <w:t>00</w:t>
      </w:r>
      <w:r w:rsidRPr="008F266F">
        <w:rPr>
          <w:rFonts w:ascii="Times New Roman" w:eastAsia="Times New Roman" w:hAnsi="Times New Roman" w:cs="Times New Roman"/>
          <w:sz w:val="20"/>
          <w:szCs w:val="20"/>
          <w:lang w:eastAsia="ru-RU"/>
        </w:rPr>
        <w:t xml:space="preserve"> годині.</w:t>
      </w:r>
    </w:p>
    <w:p w:rsidR="008F266F" w:rsidRPr="008F266F" w:rsidRDefault="008F266F" w:rsidP="008F266F">
      <w:pPr>
        <w:ind w:firstLine="567"/>
        <w:jc w:val="both"/>
        <w:rPr>
          <w:rFonts w:ascii="Times New Roman" w:eastAsia="Times New Roman" w:hAnsi="Times New Roman" w:cs="Times New Roman"/>
          <w:sz w:val="20"/>
          <w:szCs w:val="20"/>
          <w:lang w:eastAsia="ru-RU"/>
        </w:rPr>
      </w:pPr>
      <w:r w:rsidRPr="008F266F">
        <w:rPr>
          <w:rFonts w:ascii="Times New Roman" w:eastAsia="Times New Roman" w:hAnsi="Times New Roman" w:cs="Times New Roman"/>
          <w:sz w:val="20"/>
          <w:szCs w:val="20"/>
          <w:lang w:eastAsia="ru-RU"/>
        </w:rPr>
        <w:t>Дата складення переліку акціонерів, які мають право на участь в позачергових Загальних зборах - 01 червня 2021 року (станом на 24</w:t>
      </w:r>
      <w:r w:rsidRPr="008F266F">
        <w:rPr>
          <w:rFonts w:ascii="Times New Roman" w:eastAsia="Times New Roman" w:hAnsi="Times New Roman" w:cs="Times New Roman"/>
          <w:sz w:val="20"/>
          <w:szCs w:val="20"/>
          <w:vertAlign w:val="superscript"/>
          <w:lang w:eastAsia="ru-RU"/>
        </w:rPr>
        <w:t>00</w:t>
      </w:r>
      <w:r w:rsidRPr="008F266F">
        <w:rPr>
          <w:rFonts w:ascii="Times New Roman" w:eastAsia="Times New Roman" w:hAnsi="Times New Roman" w:cs="Times New Roman"/>
          <w:sz w:val="20"/>
          <w:szCs w:val="20"/>
          <w:lang w:eastAsia="ru-RU"/>
        </w:rPr>
        <w:t>).</w:t>
      </w:r>
    </w:p>
    <w:p w:rsidR="008F266F" w:rsidRPr="008F266F" w:rsidRDefault="008F266F" w:rsidP="008F266F">
      <w:pPr>
        <w:ind w:firstLine="567"/>
        <w:jc w:val="both"/>
        <w:rPr>
          <w:rFonts w:ascii="Times New Roman" w:eastAsia="Times New Roman" w:hAnsi="Times New Roman" w:cs="Times New Roman"/>
          <w:sz w:val="20"/>
          <w:szCs w:val="20"/>
          <w:lang w:eastAsia="ru-RU"/>
        </w:rPr>
      </w:pPr>
      <w:r w:rsidRPr="008F266F">
        <w:rPr>
          <w:rFonts w:ascii="Times New Roman" w:eastAsia="Times New Roman" w:hAnsi="Times New Roman" w:cs="Times New Roman"/>
          <w:sz w:val="20"/>
          <w:szCs w:val="20"/>
          <w:lang w:eastAsia="ru-RU"/>
        </w:rPr>
        <w:t>Загальна кількість акцій Товариства (станом на дату складення переліку осіб, яким надсилається повідомлення про проведення Загальних зборів, а саме, на 01.06.2021р.) – 14 195 760 ( чотирнадцять мільйонів сто дев’яносто п’ять тисяч сімсот шістдесят) штук простих іменних акцій.</w:t>
      </w:r>
    </w:p>
    <w:p w:rsidR="008F266F" w:rsidRPr="008F266F" w:rsidRDefault="008F266F" w:rsidP="008F266F">
      <w:pPr>
        <w:ind w:firstLine="567"/>
        <w:jc w:val="both"/>
        <w:rPr>
          <w:rFonts w:ascii="Times New Roman" w:eastAsia="Times New Roman" w:hAnsi="Times New Roman" w:cs="Times New Roman"/>
          <w:sz w:val="20"/>
          <w:szCs w:val="20"/>
          <w:lang w:eastAsia="ru-RU"/>
        </w:rPr>
      </w:pPr>
      <w:r w:rsidRPr="008F266F">
        <w:rPr>
          <w:rFonts w:ascii="Times New Roman" w:eastAsia="Times New Roman" w:hAnsi="Times New Roman" w:cs="Times New Roman"/>
          <w:sz w:val="20"/>
          <w:szCs w:val="20"/>
          <w:lang w:eastAsia="ru-RU"/>
        </w:rPr>
        <w:t>Загальна кількість голосуючих акцій Товариства (станом на дату складення переліку осіб, яким надсилається повідомлення про проведення позачергових Загальних зборів, а саме, на 01.06.2021р.) – 14 075 212 (чотирнадцять мільйонів сімдесят п’ять тисяча двісті дванадцять) штук простих іменних акцій.</w:t>
      </w:r>
    </w:p>
    <w:p w:rsidR="008F266F" w:rsidRPr="008F266F" w:rsidRDefault="008F266F" w:rsidP="008F266F">
      <w:pPr>
        <w:ind w:firstLine="0"/>
        <w:jc w:val="both"/>
        <w:rPr>
          <w:rFonts w:ascii="Times New Roman" w:eastAsia="Times New Roman" w:hAnsi="Times New Roman" w:cs="Times New Roman"/>
          <w:b/>
          <w:sz w:val="20"/>
          <w:szCs w:val="20"/>
          <w:lang w:eastAsia="ru-RU"/>
        </w:rPr>
      </w:pPr>
    </w:p>
    <w:p w:rsidR="008F266F" w:rsidRPr="008F266F" w:rsidRDefault="008F266F" w:rsidP="008F266F">
      <w:pPr>
        <w:ind w:firstLine="0"/>
        <w:jc w:val="center"/>
        <w:rPr>
          <w:rFonts w:ascii="Times New Roman" w:eastAsia="Times New Roman" w:hAnsi="Times New Roman" w:cs="Times New Roman"/>
          <w:b/>
          <w:sz w:val="20"/>
          <w:szCs w:val="20"/>
          <w:lang w:eastAsia="ru-RU"/>
        </w:rPr>
      </w:pPr>
      <w:r w:rsidRPr="008F266F">
        <w:rPr>
          <w:rFonts w:ascii="Times New Roman" w:eastAsia="Times New Roman" w:hAnsi="Times New Roman" w:cs="Times New Roman"/>
          <w:b/>
          <w:sz w:val="20"/>
          <w:szCs w:val="20"/>
          <w:lang w:eastAsia="ru-RU"/>
        </w:rPr>
        <w:t>ПРОЕКТ ПОРЯДКУ ДЕННОГО:</w:t>
      </w:r>
    </w:p>
    <w:p w:rsidR="008F266F" w:rsidRPr="008F266F" w:rsidRDefault="008F266F" w:rsidP="008F266F">
      <w:pPr>
        <w:ind w:firstLine="0"/>
        <w:jc w:val="both"/>
        <w:rPr>
          <w:rFonts w:ascii="Times New Roman" w:eastAsia="Times New Roman" w:hAnsi="Times New Roman" w:cs="Times New Roman"/>
          <w:sz w:val="24"/>
          <w:szCs w:val="24"/>
          <w:lang w:eastAsia="ru-RU"/>
        </w:rPr>
      </w:pPr>
      <w:r w:rsidRPr="008F266F">
        <w:rPr>
          <w:rFonts w:ascii="Times New Roman" w:eastAsia="Times New Roman" w:hAnsi="Times New Roman" w:cs="Times New Roman"/>
          <w:sz w:val="24"/>
          <w:szCs w:val="24"/>
          <w:lang w:eastAsia="ru-RU"/>
        </w:rPr>
        <w:t>1. Про обрання Лічильної комісії позачергових Загальних зборів акціонерів.</w:t>
      </w:r>
    </w:p>
    <w:p w:rsidR="008F266F" w:rsidRPr="008F266F" w:rsidRDefault="008F266F" w:rsidP="008F266F">
      <w:pPr>
        <w:autoSpaceDE w:val="0"/>
        <w:autoSpaceDN w:val="0"/>
        <w:spacing w:line="232" w:lineRule="auto"/>
        <w:ind w:firstLine="0"/>
        <w:jc w:val="both"/>
        <w:rPr>
          <w:rFonts w:ascii="Times New Roman" w:eastAsia="Times New Roman" w:hAnsi="Times New Roman" w:cs="Times New Roman"/>
          <w:sz w:val="24"/>
          <w:szCs w:val="24"/>
          <w:lang w:eastAsia="ru-RU"/>
        </w:rPr>
      </w:pPr>
      <w:r w:rsidRPr="008F266F">
        <w:rPr>
          <w:rFonts w:ascii="Times New Roman" w:eastAsia="Times New Roman" w:hAnsi="Times New Roman" w:cs="Times New Roman"/>
          <w:sz w:val="24"/>
          <w:szCs w:val="24"/>
          <w:lang w:eastAsia="ru-RU"/>
        </w:rPr>
        <w:t>2. Про затвердження регламенту проведення позачергових Загальних зборів акціонерів Товариства.</w:t>
      </w:r>
    </w:p>
    <w:p w:rsidR="008F266F" w:rsidRPr="008F266F" w:rsidRDefault="008F266F" w:rsidP="008F266F">
      <w:pPr>
        <w:autoSpaceDE w:val="0"/>
        <w:autoSpaceDN w:val="0"/>
        <w:spacing w:line="232" w:lineRule="auto"/>
        <w:ind w:firstLine="0"/>
        <w:jc w:val="both"/>
        <w:rPr>
          <w:rFonts w:ascii="Times New Roman" w:eastAsia="Times New Roman" w:hAnsi="Times New Roman" w:cs="Times New Roman"/>
          <w:sz w:val="24"/>
          <w:szCs w:val="24"/>
          <w:lang w:eastAsia="ru-RU"/>
        </w:rPr>
      </w:pPr>
      <w:r w:rsidRPr="008F266F">
        <w:rPr>
          <w:rFonts w:ascii="Times New Roman" w:eastAsia="Times New Roman" w:hAnsi="Times New Roman" w:cs="Times New Roman"/>
          <w:sz w:val="24"/>
          <w:szCs w:val="24"/>
          <w:lang w:eastAsia="ru-RU"/>
        </w:rPr>
        <w:t>3. Про прийняття рішення про припинення повноважень членів Наглядової ради Товариства.</w:t>
      </w:r>
    </w:p>
    <w:p w:rsidR="008F266F" w:rsidRPr="008F266F" w:rsidRDefault="008F266F" w:rsidP="008F266F">
      <w:pPr>
        <w:autoSpaceDE w:val="0"/>
        <w:autoSpaceDN w:val="0"/>
        <w:spacing w:line="232" w:lineRule="auto"/>
        <w:ind w:firstLine="0"/>
        <w:jc w:val="both"/>
        <w:rPr>
          <w:rFonts w:ascii="Times New Roman" w:eastAsia="Times New Roman" w:hAnsi="Times New Roman" w:cs="Times New Roman"/>
          <w:sz w:val="24"/>
          <w:szCs w:val="24"/>
          <w:lang w:eastAsia="ru-RU"/>
        </w:rPr>
      </w:pPr>
      <w:r w:rsidRPr="008F266F">
        <w:rPr>
          <w:rFonts w:ascii="Times New Roman" w:eastAsia="Times New Roman" w:hAnsi="Times New Roman" w:cs="Times New Roman"/>
          <w:sz w:val="24"/>
          <w:szCs w:val="24"/>
          <w:lang w:eastAsia="ru-RU"/>
        </w:rPr>
        <w:t>4. Про обрання членів Наглядової ради Товариства.</w:t>
      </w:r>
    </w:p>
    <w:p w:rsidR="008F266F" w:rsidRPr="008F266F" w:rsidRDefault="008F266F" w:rsidP="008F266F">
      <w:pPr>
        <w:autoSpaceDE w:val="0"/>
        <w:autoSpaceDN w:val="0"/>
        <w:spacing w:line="232" w:lineRule="auto"/>
        <w:ind w:firstLine="0"/>
        <w:jc w:val="both"/>
        <w:rPr>
          <w:rFonts w:ascii="Times New Roman" w:eastAsia="Times New Roman" w:hAnsi="Times New Roman" w:cs="Times New Roman"/>
          <w:sz w:val="24"/>
          <w:szCs w:val="24"/>
          <w:lang w:eastAsia="ru-RU"/>
        </w:rPr>
      </w:pPr>
      <w:r w:rsidRPr="008F266F">
        <w:rPr>
          <w:rFonts w:ascii="Times New Roman" w:eastAsia="Times New Roman" w:hAnsi="Times New Roman" w:cs="Times New Roman"/>
          <w:sz w:val="24"/>
          <w:szCs w:val="24"/>
          <w:lang w:eastAsia="ru-RU"/>
        </w:rPr>
        <w:t>5. Про затвердження умов цивільно-правових договорів, що укладатимуться з членами Наглядової ради, встановлення розміру їх винагороди та обрання особи, яка уповноважується на підписання цивільно-правових договорів з членами Наглядової ради.</w:t>
      </w:r>
    </w:p>
    <w:p w:rsidR="008F266F" w:rsidRPr="008F266F" w:rsidRDefault="008F266F" w:rsidP="008F266F">
      <w:pPr>
        <w:ind w:firstLine="0"/>
        <w:jc w:val="both"/>
        <w:rPr>
          <w:rFonts w:ascii="Times New Roman" w:eastAsia="Times New Roman" w:hAnsi="Times New Roman" w:cs="Times New Roman"/>
          <w:sz w:val="24"/>
          <w:szCs w:val="24"/>
          <w:lang w:eastAsia="ru-RU"/>
        </w:rPr>
      </w:pPr>
    </w:p>
    <w:p w:rsidR="008F266F" w:rsidRPr="008F266F" w:rsidRDefault="008F266F" w:rsidP="008F266F">
      <w:pPr>
        <w:tabs>
          <w:tab w:val="left" w:pos="284"/>
        </w:tabs>
        <w:ind w:firstLine="567"/>
        <w:jc w:val="both"/>
        <w:rPr>
          <w:rFonts w:ascii="Times New Roman" w:eastAsia="Times New Roman" w:hAnsi="Times New Roman" w:cs="Times New Roman"/>
          <w:b/>
          <w:sz w:val="20"/>
          <w:szCs w:val="20"/>
          <w:lang w:eastAsia="ru-RU"/>
        </w:rPr>
      </w:pPr>
      <w:r w:rsidRPr="008F266F">
        <w:rPr>
          <w:rFonts w:ascii="Times New Roman" w:eastAsia="Calibri" w:hAnsi="Times New Roman" w:cs="Times New Roman"/>
          <w:sz w:val="20"/>
          <w:szCs w:val="20"/>
        </w:rPr>
        <w:t xml:space="preserve">Інформація з проектами рішень щодо питань, включених до проекту порядку денного, розміщена на власному веб-сайті за адресою – </w:t>
      </w:r>
      <w:r w:rsidRPr="008F266F">
        <w:rPr>
          <w:rFonts w:ascii="Times New Roman" w:eastAsia="Times New Roman" w:hAnsi="Times New Roman" w:cs="Times New Roman"/>
          <w:b/>
          <w:sz w:val="20"/>
          <w:szCs w:val="20"/>
          <w:lang w:eastAsia="ru-RU"/>
        </w:rPr>
        <w:t xml:space="preserve">: </w:t>
      </w:r>
      <w:hyperlink r:id="rId4" w:history="1">
        <w:r w:rsidRPr="008F266F">
          <w:rPr>
            <w:rFonts w:ascii="Times New Roman" w:eastAsia="Times New Roman" w:hAnsi="Times New Roman" w:cs="Times New Roman"/>
            <w:b/>
            <w:color w:val="0000FF"/>
            <w:sz w:val="20"/>
            <w:szCs w:val="20"/>
            <w:u w:val="single"/>
            <w:lang w:eastAsia="ru-RU"/>
          </w:rPr>
          <w:t>http://</w:t>
        </w:r>
        <w:r w:rsidRPr="008F266F">
          <w:rPr>
            <w:rFonts w:ascii="Times New Roman" w:eastAsia="Times New Roman" w:hAnsi="Times New Roman" w:cs="Times New Roman"/>
            <w:b/>
            <w:color w:val="0000FF"/>
            <w:sz w:val="20"/>
            <w:szCs w:val="20"/>
            <w:u w:val="single"/>
            <w:lang w:val="en-US" w:eastAsia="ru-RU"/>
          </w:rPr>
          <w:t>himmash</w:t>
        </w:r>
        <w:r w:rsidRPr="008F266F">
          <w:rPr>
            <w:rFonts w:ascii="Times New Roman" w:eastAsia="Times New Roman" w:hAnsi="Times New Roman" w:cs="Times New Roman"/>
            <w:b/>
            <w:color w:val="0000FF"/>
            <w:sz w:val="20"/>
            <w:szCs w:val="20"/>
            <w:u w:val="single"/>
            <w:lang w:val="ru-RU" w:eastAsia="ru-RU"/>
          </w:rPr>
          <w:t>.</w:t>
        </w:r>
        <w:r w:rsidRPr="008F266F">
          <w:rPr>
            <w:rFonts w:ascii="Times New Roman" w:eastAsia="Times New Roman" w:hAnsi="Times New Roman" w:cs="Times New Roman"/>
            <w:b/>
            <w:color w:val="0000FF"/>
            <w:sz w:val="20"/>
            <w:szCs w:val="20"/>
            <w:u w:val="single"/>
            <w:lang w:val="en-US" w:eastAsia="ru-RU"/>
          </w:rPr>
          <w:t>pat</w:t>
        </w:r>
        <w:r w:rsidRPr="008F266F">
          <w:rPr>
            <w:rFonts w:ascii="Times New Roman" w:eastAsia="Times New Roman" w:hAnsi="Times New Roman" w:cs="Times New Roman"/>
            <w:b/>
            <w:color w:val="0000FF"/>
            <w:sz w:val="20"/>
            <w:szCs w:val="20"/>
            <w:u w:val="single"/>
            <w:lang w:val="ru-RU" w:eastAsia="ru-RU"/>
          </w:rPr>
          <w:t>.</w:t>
        </w:r>
        <w:r w:rsidRPr="008F266F">
          <w:rPr>
            <w:rFonts w:ascii="Times New Roman" w:eastAsia="Times New Roman" w:hAnsi="Times New Roman" w:cs="Times New Roman"/>
            <w:b/>
            <w:color w:val="0000FF"/>
            <w:sz w:val="20"/>
            <w:szCs w:val="20"/>
            <w:u w:val="single"/>
            <w:lang w:val="en-US" w:eastAsia="ru-RU"/>
          </w:rPr>
          <w:t>ua</w:t>
        </w:r>
      </w:hyperlink>
    </w:p>
    <w:p w:rsidR="008F266F" w:rsidRPr="008F266F" w:rsidRDefault="008F266F" w:rsidP="008F266F">
      <w:pPr>
        <w:ind w:firstLine="567"/>
        <w:jc w:val="both"/>
        <w:rPr>
          <w:rFonts w:ascii="Times New Roman" w:eastAsia="Times New Roman" w:hAnsi="Times New Roman" w:cs="Times New Roman"/>
          <w:sz w:val="20"/>
          <w:szCs w:val="20"/>
          <w:lang w:eastAsia="ru-RU"/>
        </w:rPr>
      </w:pPr>
      <w:r w:rsidRPr="008F266F">
        <w:rPr>
          <w:rFonts w:ascii="Times New Roman" w:eastAsia="Times New Roman" w:hAnsi="Times New Roman" w:cs="Times New Roman"/>
          <w:bCs/>
          <w:iCs/>
          <w:sz w:val="20"/>
          <w:szCs w:val="20"/>
          <w:lang w:eastAsia="ru-RU"/>
        </w:rPr>
        <w:t xml:space="preserve">Для участі в позачергових Загальних зборах, акціонерам необхідно мати при собі </w:t>
      </w:r>
      <w:r w:rsidRPr="008F266F">
        <w:rPr>
          <w:rFonts w:ascii="Times New Roman" w:eastAsia="Times New Roman" w:hAnsi="Times New Roman" w:cs="Times New Roman"/>
          <w:sz w:val="20"/>
          <w:szCs w:val="20"/>
          <w:lang w:eastAsia="ru-RU"/>
        </w:rPr>
        <w:t>паспорт або інший документ, що посвідчує особу.</w:t>
      </w:r>
      <w:r w:rsidRPr="008F266F">
        <w:rPr>
          <w:rFonts w:ascii="Times New Roman" w:eastAsia="Times New Roman" w:hAnsi="Times New Roman" w:cs="Times New Roman"/>
          <w:bCs/>
          <w:iCs/>
          <w:sz w:val="20"/>
          <w:szCs w:val="20"/>
          <w:lang w:eastAsia="ru-RU"/>
        </w:rPr>
        <w:t xml:space="preserve"> </w:t>
      </w:r>
      <w:r w:rsidRPr="008F266F">
        <w:rPr>
          <w:rFonts w:ascii="Times New Roman" w:eastAsia="Times New Roman" w:hAnsi="Times New Roman" w:cs="Times New Roman"/>
          <w:sz w:val="20"/>
          <w:szCs w:val="20"/>
          <w:lang w:eastAsia="ru-RU"/>
        </w:rPr>
        <w:t xml:space="preserve">Представникам акціонерів </w:t>
      </w:r>
      <w:r w:rsidRPr="008F266F">
        <w:rPr>
          <w:rFonts w:ascii="Times New Roman" w:eastAsia="Times New Roman" w:hAnsi="Times New Roman" w:cs="Times New Roman"/>
          <w:bCs/>
          <w:iCs/>
          <w:sz w:val="20"/>
          <w:szCs w:val="20"/>
          <w:lang w:eastAsia="ru-RU"/>
        </w:rPr>
        <w:t>необхідно мати при собі</w:t>
      </w:r>
      <w:r w:rsidRPr="008F266F">
        <w:rPr>
          <w:rFonts w:ascii="Times New Roman" w:eastAsia="Times New Roman" w:hAnsi="Times New Roman" w:cs="Times New Roman"/>
          <w:sz w:val="20"/>
          <w:szCs w:val="20"/>
          <w:lang w:eastAsia="ru-RU"/>
        </w:rPr>
        <w:t xml:space="preserve"> паспорт або інший документ, що посвідчує особу та довіреність, оформлену у відповідності до вимог чинного законодавства. Довіреність на право участі та голосування на позачергових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позачергових Загальних зборах від імені юридичної особи видається її органом або іншою особою, уповноваженою на це її установчими документами.</w:t>
      </w:r>
    </w:p>
    <w:p w:rsidR="008F266F" w:rsidRPr="008F266F" w:rsidRDefault="008F266F" w:rsidP="008F266F">
      <w:pPr>
        <w:ind w:firstLine="567"/>
        <w:jc w:val="both"/>
        <w:rPr>
          <w:rFonts w:ascii="Times New Roman" w:eastAsia="Times New Roman" w:hAnsi="Times New Roman" w:cs="Times New Roman"/>
          <w:sz w:val="20"/>
          <w:szCs w:val="20"/>
          <w:lang w:eastAsia="ru-RU"/>
        </w:rPr>
      </w:pPr>
      <w:r w:rsidRPr="008F266F">
        <w:rPr>
          <w:rFonts w:ascii="Times New Roman" w:eastAsia="Times New Roman" w:hAnsi="Times New Roman" w:cs="Times New Roman"/>
          <w:sz w:val="20"/>
          <w:szCs w:val="20"/>
          <w:lang w:eastAsia="ru-RU"/>
        </w:rPr>
        <w:t>Представником акціонера на позачергових Загальних зборах Товариства може бути фізична особа або уповноважена особа юридичної особи. Представником акціонера - фізичної чи юридичної особи на позачергових Загальних зборах Товариства може бути інша фізична особа або уповноважена особа юридичної особи.</w:t>
      </w:r>
    </w:p>
    <w:p w:rsidR="008F266F" w:rsidRPr="008F266F" w:rsidRDefault="008F266F" w:rsidP="008F266F">
      <w:pPr>
        <w:ind w:firstLine="567"/>
        <w:jc w:val="both"/>
        <w:rPr>
          <w:rFonts w:ascii="Times New Roman" w:eastAsia="Times New Roman" w:hAnsi="Times New Roman" w:cs="Times New Roman"/>
          <w:sz w:val="20"/>
          <w:szCs w:val="20"/>
          <w:lang w:eastAsia="ru-RU"/>
        </w:rPr>
      </w:pPr>
      <w:r w:rsidRPr="008F266F">
        <w:rPr>
          <w:rFonts w:ascii="Times New Roman" w:eastAsia="Times New Roman" w:hAnsi="Times New Roman" w:cs="Times New Roman"/>
          <w:sz w:val="20"/>
          <w:szCs w:val="20"/>
          <w:lang w:eastAsia="ru-RU"/>
        </w:rPr>
        <w:t xml:space="preserve">Довіреність на право участі та голосування на позачергових Загальних зборах Товариства може містити завдання щодо голосування, тобто перелік питань, порядку денного позачергових Загальних зборів із зазначенням того, як і за яке (проти якого) рішення потрібно проголосувати. Під час голосування на позачергових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позачергових Загальних зборах акціонерів на свій розсуд. </w:t>
      </w:r>
    </w:p>
    <w:p w:rsidR="008F266F" w:rsidRPr="008F266F" w:rsidRDefault="008F266F" w:rsidP="008F266F">
      <w:pPr>
        <w:ind w:firstLine="567"/>
        <w:jc w:val="both"/>
        <w:rPr>
          <w:rFonts w:ascii="Times New Roman" w:eastAsia="Times New Roman" w:hAnsi="Times New Roman" w:cs="Times New Roman"/>
          <w:sz w:val="20"/>
          <w:szCs w:val="20"/>
          <w:lang w:eastAsia="ru-RU"/>
        </w:rPr>
      </w:pPr>
      <w:r w:rsidRPr="008F266F">
        <w:rPr>
          <w:rFonts w:ascii="Times New Roman" w:eastAsia="Times New Roman" w:hAnsi="Times New Roman" w:cs="Times New Roman"/>
          <w:sz w:val="20"/>
          <w:szCs w:val="20"/>
          <w:lang w:eastAsia="ru-RU"/>
        </w:rPr>
        <w:t xml:space="preserve">Акціонер має право видати довіреність на право участі та голосування на позачергових Загальних зборах декільком своїм представникам. Акціонер має право у будь-який час відкликати чи замінити свого представника на позачергових Загальних зборах Товариства. </w:t>
      </w:r>
    </w:p>
    <w:p w:rsidR="008F266F" w:rsidRPr="008F266F" w:rsidRDefault="008F266F" w:rsidP="008F266F">
      <w:pPr>
        <w:ind w:firstLine="567"/>
        <w:jc w:val="both"/>
        <w:rPr>
          <w:rFonts w:ascii="Times New Roman" w:eastAsia="Times New Roman" w:hAnsi="Times New Roman" w:cs="Times New Roman"/>
          <w:sz w:val="20"/>
          <w:szCs w:val="20"/>
          <w:lang w:eastAsia="ru-RU"/>
        </w:rPr>
      </w:pPr>
      <w:r w:rsidRPr="008F266F">
        <w:rPr>
          <w:rFonts w:ascii="Times New Roman" w:eastAsia="Times New Roman" w:hAnsi="Times New Roman" w:cs="Times New Roman"/>
          <w:sz w:val="20"/>
          <w:szCs w:val="20"/>
          <w:lang w:eastAsia="ru-RU"/>
        </w:rPr>
        <w:t xml:space="preserve">Надання довіреності на право участі та голосування на позачергових Загальних зборах не виключає право участі на цих позачергових Загальних зборах акціонера, який видав довіреність, замість свого представника. </w:t>
      </w:r>
    </w:p>
    <w:p w:rsidR="008F266F" w:rsidRPr="008F266F" w:rsidRDefault="008F266F" w:rsidP="008F266F">
      <w:pPr>
        <w:ind w:firstLine="0"/>
        <w:jc w:val="both"/>
        <w:rPr>
          <w:rFonts w:ascii="Times New Roman" w:eastAsia="Times New Roman" w:hAnsi="Times New Roman" w:cs="Times New Roman"/>
          <w:sz w:val="20"/>
          <w:szCs w:val="20"/>
          <w:lang w:eastAsia="ru-RU"/>
        </w:rPr>
      </w:pPr>
      <w:r w:rsidRPr="008F266F">
        <w:rPr>
          <w:rFonts w:ascii="Times New Roman" w:eastAsia="Times New Roman" w:hAnsi="Times New Roman" w:cs="Times New Roman"/>
          <w:sz w:val="20"/>
          <w:szCs w:val="20"/>
          <w:lang w:eastAsia="ru-RU"/>
        </w:rPr>
        <w:t xml:space="preserve">Від дати надіслання повідомлення про проведення позачергових Загальних зборів до дати проведення позачергових Загальних зборів Товариства Акціонери мають можливість ознайомитися з документами, необхідними для прийняття рішень з питань проекту порядку денного та проектами рішення з питань проекту порядку денного, за місцезнаходженням Товариства: 61001, м. Харків, вул. Конєва, 21, корпус № 11, каб. № 209, 2-й поверх, у робочі дні, робочий час з 08-30 години до 16-30 години. В день проведення позачергових Загальних зборів – також у місці їх проведення за адресою: 61001, м. Харків, вул. Конєва, 21, корпус № 11, в конференц-залі, каб. № 402, 4-й поверх. </w:t>
      </w:r>
      <w:r w:rsidRPr="008F266F">
        <w:rPr>
          <w:rFonts w:ascii="Times New Roman" w:eastAsia="Times New Roman" w:hAnsi="Times New Roman" w:cs="Times New Roman"/>
          <w:sz w:val="20"/>
          <w:szCs w:val="20"/>
          <w:lang w:eastAsia="ru-RU"/>
        </w:rPr>
        <w:lastRenderedPageBreak/>
        <w:t>Особа, відповідальна за порядок ознайомлення акціонерів з документами: Голова Правління Товариства – Бєженко А.О.</w:t>
      </w:r>
    </w:p>
    <w:p w:rsidR="008F266F" w:rsidRPr="008F266F" w:rsidRDefault="008F266F" w:rsidP="008F266F">
      <w:pPr>
        <w:ind w:firstLine="567"/>
        <w:jc w:val="both"/>
        <w:rPr>
          <w:rFonts w:ascii="Times New Roman" w:eastAsia="Times New Roman" w:hAnsi="Times New Roman" w:cs="Times New Roman"/>
          <w:sz w:val="20"/>
          <w:szCs w:val="20"/>
          <w:lang w:eastAsia="ru-RU"/>
        </w:rPr>
      </w:pPr>
      <w:r w:rsidRPr="008F266F">
        <w:rPr>
          <w:rFonts w:ascii="Times New Roman" w:eastAsia="Times New Roman" w:hAnsi="Times New Roman" w:cs="Times New Roman"/>
          <w:sz w:val="20"/>
          <w:szCs w:val="20"/>
          <w:lang w:eastAsia="ru-RU"/>
        </w:rPr>
        <w:t>Після надіслання акціонерам повідомлення про проведення позачергових Загальних зборів Товариство не має права вносити зміни до документів, наданих акціонерам або з якими вони мали можливість ознайомитися, крім змін до зазначених документів у зв'язку із змінами в проекті порядку денного чи у зв'язку з виправленням помилок. У такому разі зміни вносяться не пізніше ніж за 10 (десять) днів до дати проведення позачергових Загальних зборів.</w:t>
      </w:r>
    </w:p>
    <w:p w:rsidR="008F266F" w:rsidRPr="008F266F" w:rsidRDefault="008F266F" w:rsidP="008F266F">
      <w:pPr>
        <w:ind w:firstLine="567"/>
        <w:jc w:val="both"/>
        <w:rPr>
          <w:rFonts w:ascii="Times New Roman" w:eastAsia="Times New Roman" w:hAnsi="Times New Roman" w:cs="Times New Roman"/>
          <w:sz w:val="20"/>
          <w:szCs w:val="20"/>
          <w:lang w:eastAsia="ru-RU"/>
        </w:rPr>
      </w:pPr>
      <w:r w:rsidRPr="008F266F">
        <w:rPr>
          <w:rFonts w:ascii="Times New Roman" w:eastAsia="Times New Roman" w:hAnsi="Times New Roman" w:cs="Times New Roman"/>
          <w:sz w:val="20"/>
          <w:szCs w:val="20"/>
          <w:lang w:eastAsia="ru-RU"/>
        </w:rPr>
        <w:t>Товариство до початку позачергових Загальних зборів у встановленому ним порядку зобов'язане надавати письмові відповіді на письмові запитання акціонерів щодо питань, включених до проекту порядку денного позачергових Загальних зборів та порядку денного позачергових Загальних зборів до дати проведення позачергових Загальних зборів (до 16.07.2021р.). Товариство може надати одну загальну відповідь на всі запитання однакового змісту.</w:t>
      </w:r>
    </w:p>
    <w:p w:rsidR="008F266F" w:rsidRPr="008F266F" w:rsidRDefault="008F266F" w:rsidP="008F266F">
      <w:pPr>
        <w:ind w:firstLine="567"/>
        <w:jc w:val="both"/>
        <w:rPr>
          <w:rFonts w:ascii="Times New Roman" w:eastAsia="Times New Roman" w:hAnsi="Times New Roman" w:cs="Times New Roman"/>
          <w:sz w:val="20"/>
          <w:szCs w:val="20"/>
          <w:lang w:eastAsia="ru-RU"/>
        </w:rPr>
      </w:pPr>
      <w:r w:rsidRPr="008F266F">
        <w:rPr>
          <w:rFonts w:ascii="Times New Roman" w:eastAsia="Times New Roman" w:hAnsi="Times New Roman" w:cs="Times New Roman"/>
          <w:sz w:val="20"/>
          <w:szCs w:val="20"/>
          <w:lang w:eastAsia="ru-RU"/>
        </w:rPr>
        <w:t>Кожний акціонер Товариства має право внести пропозиції щодо питань, включених до проекту порядку денного позачергових  Загальних зборів Товариства. Пропозиції вносяться не пізніше ніж за 20 днів до дати проведення позачергових Загальних зборів Товариства, а щодо кандидатів до складу органів Товариства - не пізніше ніж за сім днів до дати проведення позачергових Загальних зборів. Пропозиції щодо включення нових питань до проекту порядку денного повинні містити відповідні проекти рішень з цих питань. Пропозиція до проекту порядку денного позачергових Загальних зборів Товариства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w:t>
      </w:r>
      <w:r w:rsidRPr="008F266F">
        <w:rPr>
          <w:rFonts w:ascii="Times New Roman" w:eastAsia="Calibri" w:hAnsi="Times New Roman" w:cs="Times New Roman"/>
          <w:sz w:val="20"/>
          <w:szCs w:val="20"/>
        </w:rPr>
        <w:t xml:space="preserve"> Адреса, за якою акціонери Товариства можуть надсилати пропозиції до проекту порядку денного позачергових Загальних зборів Товариства: </w:t>
      </w:r>
      <w:r w:rsidRPr="008F266F">
        <w:rPr>
          <w:rFonts w:ascii="Times New Roman" w:eastAsia="Times New Roman" w:hAnsi="Times New Roman" w:cs="Times New Roman"/>
          <w:sz w:val="20"/>
          <w:szCs w:val="20"/>
          <w:lang w:eastAsia="ru-RU"/>
        </w:rPr>
        <w:t>61001, м. Харків, вул. Конєва, 21, АТ «УКРНДІХІММАШ».</w:t>
      </w:r>
    </w:p>
    <w:p w:rsidR="008F266F" w:rsidRPr="008F266F" w:rsidRDefault="008F266F" w:rsidP="008F266F">
      <w:pPr>
        <w:ind w:firstLine="567"/>
        <w:jc w:val="both"/>
        <w:rPr>
          <w:rFonts w:ascii="Times New Roman" w:eastAsia="Times New Roman" w:hAnsi="Times New Roman" w:cs="Times New Roman"/>
          <w:sz w:val="20"/>
          <w:szCs w:val="20"/>
          <w:lang w:eastAsia="ru-RU"/>
        </w:rPr>
      </w:pPr>
      <w:r w:rsidRPr="008F266F">
        <w:rPr>
          <w:rFonts w:ascii="Times New Roman" w:eastAsia="Times New Roman" w:hAnsi="Times New Roman" w:cs="Times New Roman"/>
          <w:sz w:val="20"/>
          <w:szCs w:val="20"/>
          <w:lang w:eastAsia="ru-RU"/>
        </w:rPr>
        <w:t xml:space="preserve">Пропозиції акціонерів (акціонера) Товариства, які сукупно є власниками 5 або більше відсотків голосуючих акцій Товариства, підлягають обов'язковому включенню до проекту порядку денного позачергових Загальних зборів. </w:t>
      </w:r>
    </w:p>
    <w:p w:rsidR="008F266F" w:rsidRPr="008F266F" w:rsidRDefault="008F266F" w:rsidP="008F266F">
      <w:pPr>
        <w:ind w:firstLine="567"/>
        <w:jc w:val="both"/>
        <w:rPr>
          <w:rFonts w:ascii="Times New Roman" w:eastAsia="Times New Roman" w:hAnsi="Times New Roman" w:cs="Times New Roman"/>
          <w:sz w:val="20"/>
          <w:szCs w:val="20"/>
          <w:lang w:eastAsia="ru-RU"/>
        </w:rPr>
      </w:pPr>
      <w:r w:rsidRPr="008F266F">
        <w:rPr>
          <w:rFonts w:ascii="Times New Roman" w:eastAsia="Times New Roman" w:hAnsi="Times New Roman" w:cs="Times New Roman"/>
          <w:sz w:val="20"/>
          <w:szCs w:val="20"/>
          <w:lang w:eastAsia="ru-RU"/>
        </w:rPr>
        <w:t>Зміни до проекту порядку денного позачергових Загальних зборів вносяться лише шляхом включення нових питань та проектів рішень із запропонованих питань. Товариство не має права вносити зміни до запропонованих акціонерами питань або проектів рішень.</w:t>
      </w:r>
    </w:p>
    <w:p w:rsidR="008F266F" w:rsidRPr="008F266F" w:rsidRDefault="008F266F" w:rsidP="008F266F">
      <w:pPr>
        <w:ind w:firstLine="0"/>
        <w:jc w:val="both"/>
        <w:rPr>
          <w:rFonts w:ascii="Times New Roman" w:eastAsia="Times New Roman" w:hAnsi="Times New Roman" w:cs="Times New Roman"/>
          <w:sz w:val="24"/>
          <w:szCs w:val="24"/>
          <w:lang w:eastAsia="ru-RU"/>
        </w:rPr>
      </w:pPr>
    </w:p>
    <w:p w:rsidR="008F266F" w:rsidRPr="008F266F" w:rsidRDefault="008F266F" w:rsidP="008F266F">
      <w:pPr>
        <w:ind w:firstLine="0"/>
        <w:contextualSpacing/>
        <w:jc w:val="both"/>
        <w:rPr>
          <w:rFonts w:ascii="Times New Roman" w:eastAsia="Times New Roman" w:hAnsi="Times New Roman" w:cs="Times New Roman"/>
          <w:sz w:val="20"/>
          <w:szCs w:val="20"/>
          <w:lang w:eastAsia="ru-RU"/>
        </w:rPr>
      </w:pPr>
      <w:r w:rsidRPr="008F266F">
        <w:rPr>
          <w:rFonts w:ascii="Times New Roman" w:eastAsia="Times New Roman" w:hAnsi="Times New Roman" w:cs="Times New Roman"/>
          <w:sz w:val="20"/>
          <w:szCs w:val="20"/>
          <w:lang w:eastAsia="ru-RU"/>
        </w:rPr>
        <w:t>Проекти рішень з питань, включених до</w:t>
      </w:r>
      <w:r w:rsidRPr="008F266F">
        <w:rPr>
          <w:rFonts w:ascii="Times New Roman" w:eastAsia="Times New Roman" w:hAnsi="Times New Roman" w:cs="Times New Roman"/>
          <w:sz w:val="20"/>
          <w:szCs w:val="20"/>
          <w:lang w:val="ru-RU" w:eastAsia="ru-RU"/>
        </w:rPr>
        <w:t xml:space="preserve"> проекту порядку денного:</w:t>
      </w:r>
    </w:p>
    <w:p w:rsidR="008F266F" w:rsidRPr="008F266F" w:rsidRDefault="008F266F" w:rsidP="008F266F">
      <w:pPr>
        <w:ind w:firstLine="0"/>
        <w:jc w:val="both"/>
        <w:rPr>
          <w:rFonts w:ascii="Times New Roman" w:eastAsia="Times New Roman" w:hAnsi="Times New Roman" w:cs="Times New Roman"/>
          <w:b/>
          <w:sz w:val="20"/>
          <w:szCs w:val="20"/>
          <w:lang w:eastAsia="ru-RU"/>
        </w:rPr>
      </w:pPr>
      <w:r w:rsidRPr="008F266F">
        <w:rPr>
          <w:rFonts w:ascii="Times New Roman" w:eastAsia="Times New Roman" w:hAnsi="Times New Roman" w:cs="Times New Roman"/>
          <w:b/>
          <w:sz w:val="20"/>
          <w:szCs w:val="20"/>
          <w:lang w:eastAsia="ru-RU"/>
        </w:rPr>
        <w:t>1. Про обрання Лічильної комісії позачергових Загальних зборів.</w:t>
      </w:r>
    </w:p>
    <w:p w:rsidR="008F266F" w:rsidRPr="008F266F" w:rsidRDefault="008F266F" w:rsidP="008F266F">
      <w:pPr>
        <w:tabs>
          <w:tab w:val="left" w:pos="284"/>
        </w:tabs>
        <w:ind w:firstLine="0"/>
        <w:jc w:val="both"/>
        <w:rPr>
          <w:rFonts w:ascii="Times New Roman" w:eastAsia="Times New Roman" w:hAnsi="Times New Roman" w:cs="Times New Roman"/>
          <w:sz w:val="20"/>
          <w:szCs w:val="20"/>
          <w:u w:val="single"/>
          <w:lang w:eastAsia="ru-RU"/>
        </w:rPr>
      </w:pPr>
      <w:r w:rsidRPr="008F266F">
        <w:rPr>
          <w:rFonts w:ascii="Times New Roman" w:eastAsia="Times New Roman" w:hAnsi="Times New Roman" w:cs="Times New Roman"/>
          <w:sz w:val="20"/>
          <w:szCs w:val="20"/>
          <w:u w:val="single"/>
          <w:lang w:eastAsia="ru-RU"/>
        </w:rPr>
        <w:t>Проект рішення:</w:t>
      </w:r>
    </w:p>
    <w:p w:rsidR="008F266F" w:rsidRPr="008F266F" w:rsidRDefault="008F266F" w:rsidP="008F266F">
      <w:pPr>
        <w:tabs>
          <w:tab w:val="left" w:pos="284"/>
        </w:tabs>
        <w:ind w:left="426" w:firstLine="0"/>
        <w:jc w:val="both"/>
        <w:rPr>
          <w:rFonts w:ascii="Times New Roman" w:eastAsia="Times New Roman" w:hAnsi="Times New Roman" w:cs="Times New Roman"/>
          <w:sz w:val="20"/>
          <w:szCs w:val="20"/>
          <w:lang w:val="ru-RU" w:eastAsia="ru-RU"/>
        </w:rPr>
      </w:pPr>
      <w:r w:rsidRPr="008F266F">
        <w:rPr>
          <w:rFonts w:ascii="Times New Roman" w:eastAsia="Times New Roman" w:hAnsi="Times New Roman" w:cs="Times New Roman"/>
          <w:sz w:val="20"/>
          <w:szCs w:val="20"/>
          <w:lang w:eastAsia="ru-RU"/>
        </w:rPr>
        <w:tab/>
        <w:t xml:space="preserve">Обрати Лічильну комісію у складі: </w:t>
      </w:r>
      <w:r w:rsidRPr="008F266F">
        <w:rPr>
          <w:rFonts w:ascii="Times New Roman" w:eastAsia="Times New Roman" w:hAnsi="Times New Roman" w:cs="Times New Roman"/>
          <w:sz w:val="20"/>
          <w:szCs w:val="20"/>
          <w:lang w:val="ru-RU" w:eastAsia="ru-RU"/>
        </w:rPr>
        <w:t>- ШАПОВАЛ ЯНА ГРИГОРІВНА;</w:t>
      </w:r>
    </w:p>
    <w:p w:rsidR="008F266F" w:rsidRPr="008F266F" w:rsidRDefault="008F266F" w:rsidP="008F266F">
      <w:pPr>
        <w:tabs>
          <w:tab w:val="left" w:pos="284"/>
        </w:tabs>
        <w:ind w:left="426" w:firstLine="0"/>
        <w:jc w:val="both"/>
        <w:rPr>
          <w:rFonts w:ascii="Times New Roman" w:eastAsia="Times New Roman" w:hAnsi="Times New Roman" w:cs="Times New Roman"/>
          <w:sz w:val="20"/>
          <w:szCs w:val="20"/>
          <w:lang w:val="ru-RU" w:eastAsia="ru-RU"/>
        </w:rPr>
      </w:pPr>
      <w:r w:rsidRPr="008F266F">
        <w:rPr>
          <w:rFonts w:ascii="Times New Roman" w:eastAsia="Times New Roman" w:hAnsi="Times New Roman" w:cs="Times New Roman"/>
          <w:sz w:val="20"/>
          <w:szCs w:val="20"/>
          <w:lang w:eastAsia="ru-RU"/>
        </w:rPr>
        <w:tab/>
      </w:r>
      <w:r w:rsidRPr="008F266F">
        <w:rPr>
          <w:rFonts w:ascii="Times New Roman" w:eastAsia="Times New Roman" w:hAnsi="Times New Roman" w:cs="Times New Roman"/>
          <w:sz w:val="20"/>
          <w:szCs w:val="20"/>
          <w:lang w:eastAsia="ru-RU"/>
        </w:rPr>
        <w:tab/>
      </w:r>
      <w:r w:rsidRPr="008F266F">
        <w:rPr>
          <w:rFonts w:ascii="Times New Roman" w:eastAsia="Times New Roman" w:hAnsi="Times New Roman" w:cs="Times New Roman"/>
          <w:sz w:val="20"/>
          <w:szCs w:val="20"/>
          <w:lang w:eastAsia="ru-RU"/>
        </w:rPr>
        <w:tab/>
      </w:r>
      <w:r w:rsidRPr="008F266F">
        <w:rPr>
          <w:rFonts w:ascii="Times New Roman" w:eastAsia="Times New Roman" w:hAnsi="Times New Roman" w:cs="Times New Roman"/>
          <w:sz w:val="20"/>
          <w:szCs w:val="20"/>
          <w:lang w:eastAsia="ru-RU"/>
        </w:rPr>
        <w:tab/>
      </w:r>
      <w:r w:rsidRPr="008F266F">
        <w:rPr>
          <w:rFonts w:ascii="Times New Roman" w:eastAsia="Times New Roman" w:hAnsi="Times New Roman" w:cs="Times New Roman"/>
          <w:sz w:val="20"/>
          <w:szCs w:val="20"/>
          <w:lang w:eastAsia="ru-RU"/>
        </w:rPr>
        <w:tab/>
        <w:t xml:space="preserve">    </w:t>
      </w:r>
      <w:r w:rsidRPr="008F266F">
        <w:rPr>
          <w:rFonts w:ascii="Times New Roman" w:eastAsia="Times New Roman" w:hAnsi="Times New Roman" w:cs="Times New Roman"/>
          <w:sz w:val="20"/>
          <w:szCs w:val="20"/>
          <w:lang w:val="ru-RU" w:eastAsia="ru-RU"/>
        </w:rPr>
        <w:t>- МОСКАЛЕНКО Т</w:t>
      </w:r>
      <w:r w:rsidRPr="008F266F">
        <w:rPr>
          <w:rFonts w:ascii="Times New Roman" w:eastAsia="Times New Roman" w:hAnsi="Times New Roman" w:cs="Times New Roman"/>
          <w:sz w:val="20"/>
          <w:szCs w:val="20"/>
          <w:lang w:eastAsia="ru-RU"/>
        </w:rPr>
        <w:t>Е</w:t>
      </w:r>
      <w:r w:rsidRPr="008F266F">
        <w:rPr>
          <w:rFonts w:ascii="Times New Roman" w:eastAsia="Times New Roman" w:hAnsi="Times New Roman" w:cs="Times New Roman"/>
          <w:sz w:val="20"/>
          <w:szCs w:val="20"/>
          <w:lang w:val="ru-RU" w:eastAsia="ru-RU"/>
        </w:rPr>
        <w:t xml:space="preserve">ТЯНА </w:t>
      </w:r>
      <w:r w:rsidRPr="008F266F">
        <w:rPr>
          <w:rFonts w:ascii="Times New Roman" w:eastAsia="Times New Roman" w:hAnsi="Times New Roman" w:cs="Times New Roman"/>
          <w:sz w:val="20"/>
          <w:szCs w:val="20"/>
          <w:lang w:eastAsia="ru-RU"/>
        </w:rPr>
        <w:t>Є</w:t>
      </w:r>
      <w:r w:rsidRPr="008F266F">
        <w:rPr>
          <w:rFonts w:ascii="Times New Roman" w:eastAsia="Times New Roman" w:hAnsi="Times New Roman" w:cs="Times New Roman"/>
          <w:sz w:val="20"/>
          <w:szCs w:val="20"/>
          <w:lang w:val="ru-RU" w:eastAsia="ru-RU"/>
        </w:rPr>
        <w:t>ГОР</w:t>
      </w:r>
      <w:r w:rsidRPr="008F266F">
        <w:rPr>
          <w:rFonts w:ascii="Times New Roman" w:eastAsia="Times New Roman" w:hAnsi="Times New Roman" w:cs="Times New Roman"/>
          <w:sz w:val="20"/>
          <w:szCs w:val="20"/>
          <w:lang w:eastAsia="ru-RU"/>
        </w:rPr>
        <w:t>І</w:t>
      </w:r>
      <w:r w:rsidRPr="008F266F">
        <w:rPr>
          <w:rFonts w:ascii="Times New Roman" w:eastAsia="Times New Roman" w:hAnsi="Times New Roman" w:cs="Times New Roman"/>
          <w:sz w:val="20"/>
          <w:szCs w:val="20"/>
          <w:lang w:val="ru-RU" w:eastAsia="ru-RU"/>
        </w:rPr>
        <w:t>ВНА;</w:t>
      </w:r>
    </w:p>
    <w:p w:rsidR="008F266F" w:rsidRPr="008F266F" w:rsidRDefault="008F266F" w:rsidP="008F266F">
      <w:pPr>
        <w:tabs>
          <w:tab w:val="left" w:pos="284"/>
        </w:tabs>
        <w:ind w:left="426" w:firstLine="0"/>
        <w:jc w:val="both"/>
        <w:rPr>
          <w:rFonts w:ascii="Times New Roman" w:eastAsia="Times New Roman" w:hAnsi="Times New Roman" w:cs="Times New Roman"/>
          <w:sz w:val="20"/>
          <w:szCs w:val="20"/>
          <w:lang w:eastAsia="ru-RU"/>
        </w:rPr>
      </w:pPr>
      <w:r w:rsidRPr="008F266F">
        <w:rPr>
          <w:rFonts w:ascii="Times New Roman" w:eastAsia="Times New Roman" w:hAnsi="Times New Roman" w:cs="Times New Roman"/>
          <w:sz w:val="20"/>
          <w:szCs w:val="20"/>
          <w:lang w:eastAsia="ru-RU"/>
        </w:rPr>
        <w:tab/>
      </w:r>
      <w:r w:rsidRPr="008F266F">
        <w:rPr>
          <w:rFonts w:ascii="Times New Roman" w:eastAsia="Times New Roman" w:hAnsi="Times New Roman" w:cs="Times New Roman"/>
          <w:sz w:val="20"/>
          <w:szCs w:val="20"/>
          <w:lang w:eastAsia="ru-RU"/>
        </w:rPr>
        <w:tab/>
      </w:r>
      <w:r w:rsidRPr="008F266F">
        <w:rPr>
          <w:rFonts w:ascii="Times New Roman" w:eastAsia="Times New Roman" w:hAnsi="Times New Roman" w:cs="Times New Roman"/>
          <w:sz w:val="20"/>
          <w:szCs w:val="20"/>
          <w:lang w:eastAsia="ru-RU"/>
        </w:rPr>
        <w:tab/>
      </w:r>
      <w:r w:rsidRPr="008F266F">
        <w:rPr>
          <w:rFonts w:ascii="Times New Roman" w:eastAsia="Times New Roman" w:hAnsi="Times New Roman" w:cs="Times New Roman"/>
          <w:sz w:val="20"/>
          <w:szCs w:val="20"/>
          <w:lang w:eastAsia="ru-RU"/>
        </w:rPr>
        <w:tab/>
      </w:r>
      <w:r w:rsidRPr="008F266F">
        <w:rPr>
          <w:rFonts w:ascii="Times New Roman" w:eastAsia="Times New Roman" w:hAnsi="Times New Roman" w:cs="Times New Roman"/>
          <w:sz w:val="20"/>
          <w:szCs w:val="20"/>
          <w:lang w:eastAsia="ru-RU"/>
        </w:rPr>
        <w:tab/>
        <w:t xml:space="preserve">    </w:t>
      </w:r>
      <w:r w:rsidRPr="008F266F">
        <w:rPr>
          <w:rFonts w:ascii="Times New Roman" w:eastAsia="Times New Roman" w:hAnsi="Times New Roman" w:cs="Times New Roman"/>
          <w:sz w:val="20"/>
          <w:szCs w:val="20"/>
          <w:lang w:val="ru-RU" w:eastAsia="ru-RU"/>
        </w:rPr>
        <w:t>- ШЕП</w:t>
      </w:r>
      <w:r w:rsidRPr="008F266F">
        <w:rPr>
          <w:rFonts w:ascii="Times New Roman" w:eastAsia="Times New Roman" w:hAnsi="Times New Roman" w:cs="Times New Roman"/>
          <w:sz w:val="20"/>
          <w:szCs w:val="20"/>
          <w:lang w:eastAsia="ru-RU"/>
        </w:rPr>
        <w:t>И</w:t>
      </w:r>
      <w:r w:rsidRPr="008F266F">
        <w:rPr>
          <w:rFonts w:ascii="Times New Roman" w:eastAsia="Times New Roman" w:hAnsi="Times New Roman" w:cs="Times New Roman"/>
          <w:sz w:val="20"/>
          <w:szCs w:val="20"/>
          <w:lang w:val="ru-RU" w:eastAsia="ru-RU"/>
        </w:rPr>
        <w:t>ЛЬ Т</w:t>
      </w:r>
      <w:r w:rsidRPr="008F266F">
        <w:rPr>
          <w:rFonts w:ascii="Times New Roman" w:eastAsia="Times New Roman" w:hAnsi="Times New Roman" w:cs="Times New Roman"/>
          <w:sz w:val="20"/>
          <w:szCs w:val="20"/>
          <w:lang w:eastAsia="ru-RU"/>
        </w:rPr>
        <w:t>Е</w:t>
      </w:r>
      <w:r w:rsidRPr="008F266F">
        <w:rPr>
          <w:rFonts w:ascii="Times New Roman" w:eastAsia="Times New Roman" w:hAnsi="Times New Roman" w:cs="Times New Roman"/>
          <w:sz w:val="20"/>
          <w:szCs w:val="20"/>
          <w:lang w:val="ru-RU" w:eastAsia="ru-RU"/>
        </w:rPr>
        <w:t xml:space="preserve">ТЯНА </w:t>
      </w:r>
      <w:r w:rsidRPr="008F266F">
        <w:rPr>
          <w:rFonts w:ascii="Times New Roman" w:eastAsia="Times New Roman" w:hAnsi="Times New Roman" w:cs="Times New Roman"/>
          <w:sz w:val="20"/>
          <w:szCs w:val="20"/>
          <w:lang w:eastAsia="ru-RU"/>
        </w:rPr>
        <w:t>Е</w:t>
      </w:r>
      <w:r w:rsidRPr="008F266F">
        <w:rPr>
          <w:rFonts w:ascii="Times New Roman" w:eastAsia="Times New Roman" w:hAnsi="Times New Roman" w:cs="Times New Roman"/>
          <w:sz w:val="20"/>
          <w:szCs w:val="20"/>
          <w:lang w:val="ru-RU" w:eastAsia="ru-RU"/>
        </w:rPr>
        <w:t>НВ</w:t>
      </w:r>
      <w:r w:rsidRPr="008F266F">
        <w:rPr>
          <w:rFonts w:ascii="Times New Roman" w:eastAsia="Times New Roman" w:hAnsi="Times New Roman" w:cs="Times New Roman"/>
          <w:sz w:val="20"/>
          <w:szCs w:val="20"/>
          <w:lang w:eastAsia="ru-RU"/>
        </w:rPr>
        <w:t>И</w:t>
      </w:r>
      <w:r w:rsidRPr="008F266F">
        <w:rPr>
          <w:rFonts w:ascii="Times New Roman" w:eastAsia="Times New Roman" w:hAnsi="Times New Roman" w:cs="Times New Roman"/>
          <w:sz w:val="20"/>
          <w:szCs w:val="20"/>
          <w:lang w:val="ru-RU" w:eastAsia="ru-RU"/>
        </w:rPr>
        <w:t>Р</w:t>
      </w:r>
      <w:r w:rsidRPr="008F266F">
        <w:rPr>
          <w:rFonts w:ascii="Times New Roman" w:eastAsia="Times New Roman" w:hAnsi="Times New Roman" w:cs="Times New Roman"/>
          <w:sz w:val="20"/>
          <w:szCs w:val="20"/>
          <w:lang w:eastAsia="ru-RU"/>
        </w:rPr>
        <w:t>І</w:t>
      </w:r>
      <w:r w:rsidRPr="008F266F">
        <w:rPr>
          <w:rFonts w:ascii="Times New Roman" w:eastAsia="Times New Roman" w:hAnsi="Times New Roman" w:cs="Times New Roman"/>
          <w:sz w:val="20"/>
          <w:szCs w:val="20"/>
          <w:lang w:val="ru-RU" w:eastAsia="ru-RU"/>
        </w:rPr>
        <w:t>ВНА</w:t>
      </w:r>
      <w:r w:rsidRPr="008F266F">
        <w:rPr>
          <w:rFonts w:ascii="Times New Roman" w:eastAsia="Times New Roman" w:hAnsi="Times New Roman" w:cs="Times New Roman"/>
          <w:sz w:val="20"/>
          <w:szCs w:val="20"/>
          <w:lang w:eastAsia="ru-RU"/>
        </w:rPr>
        <w:t>.</w:t>
      </w:r>
    </w:p>
    <w:p w:rsidR="008F266F" w:rsidRPr="008F266F" w:rsidRDefault="008F266F" w:rsidP="008F266F">
      <w:pPr>
        <w:tabs>
          <w:tab w:val="left" w:pos="0"/>
        </w:tabs>
        <w:ind w:firstLine="0"/>
        <w:jc w:val="both"/>
        <w:rPr>
          <w:rFonts w:ascii="Times New Roman" w:eastAsia="Times New Roman" w:hAnsi="Times New Roman" w:cs="Times New Roman"/>
          <w:sz w:val="20"/>
          <w:szCs w:val="20"/>
          <w:lang w:eastAsia="ru-RU"/>
        </w:rPr>
      </w:pPr>
    </w:p>
    <w:p w:rsidR="008F266F" w:rsidRPr="008F266F" w:rsidRDefault="008F266F" w:rsidP="008F266F">
      <w:pPr>
        <w:autoSpaceDE w:val="0"/>
        <w:autoSpaceDN w:val="0"/>
        <w:spacing w:line="232" w:lineRule="auto"/>
        <w:ind w:firstLine="0"/>
        <w:rPr>
          <w:rFonts w:ascii="Times New Roman" w:eastAsia="Times New Roman" w:hAnsi="Times New Roman" w:cs="Times New Roman"/>
          <w:b/>
          <w:sz w:val="20"/>
          <w:szCs w:val="20"/>
          <w:lang w:eastAsia="ru-RU"/>
        </w:rPr>
      </w:pPr>
      <w:r w:rsidRPr="008F266F">
        <w:rPr>
          <w:rFonts w:ascii="Times New Roman" w:eastAsia="Times New Roman" w:hAnsi="Times New Roman" w:cs="Times New Roman"/>
          <w:b/>
          <w:sz w:val="20"/>
          <w:szCs w:val="20"/>
          <w:lang w:eastAsia="ru-RU"/>
        </w:rPr>
        <w:t>2. Про затвердження регламенту проведення позачергових Загальних зборів акціонерів Товариства.</w:t>
      </w:r>
    </w:p>
    <w:p w:rsidR="008F266F" w:rsidRPr="008F266F" w:rsidRDefault="008F266F" w:rsidP="008F266F">
      <w:pPr>
        <w:spacing w:line="276" w:lineRule="auto"/>
        <w:ind w:firstLine="0"/>
        <w:jc w:val="both"/>
        <w:rPr>
          <w:rFonts w:ascii="Times New Roman" w:eastAsia="Times New Roman" w:hAnsi="Times New Roman" w:cs="Times New Roman"/>
          <w:sz w:val="20"/>
          <w:szCs w:val="20"/>
          <w:u w:val="single"/>
          <w:lang w:eastAsia="ru-RU"/>
        </w:rPr>
      </w:pPr>
      <w:r w:rsidRPr="008F266F">
        <w:rPr>
          <w:rFonts w:ascii="Times New Roman" w:eastAsia="Times New Roman" w:hAnsi="Times New Roman" w:cs="Times New Roman"/>
          <w:sz w:val="20"/>
          <w:szCs w:val="20"/>
          <w:u w:val="single"/>
          <w:lang w:eastAsia="ru-RU"/>
        </w:rPr>
        <w:t>Проект рішення:</w:t>
      </w:r>
    </w:p>
    <w:p w:rsidR="008F266F" w:rsidRPr="008F266F" w:rsidRDefault="008F266F" w:rsidP="008F266F">
      <w:pPr>
        <w:autoSpaceDE w:val="0"/>
        <w:autoSpaceDN w:val="0"/>
        <w:adjustRightInd w:val="0"/>
        <w:spacing w:after="160" w:line="259" w:lineRule="auto"/>
        <w:ind w:right="142" w:firstLine="0"/>
        <w:contextualSpacing/>
        <w:jc w:val="both"/>
        <w:rPr>
          <w:rFonts w:ascii="Times New Roman" w:eastAsia="Times New Roman" w:hAnsi="Times New Roman" w:cs="Times New Roman"/>
          <w:sz w:val="20"/>
          <w:szCs w:val="20"/>
          <w:lang w:eastAsia="ru-RU"/>
        </w:rPr>
      </w:pPr>
      <w:r w:rsidRPr="008F266F">
        <w:rPr>
          <w:rFonts w:ascii="Times New Roman" w:eastAsia="Times New Roman" w:hAnsi="Times New Roman" w:cs="Times New Roman"/>
          <w:sz w:val="20"/>
          <w:szCs w:val="20"/>
          <w:lang w:eastAsia="ru-RU"/>
        </w:rPr>
        <w:t xml:space="preserve">1. Всі питання порядку денного  позачергових Загальних зборів виносяться на розгляд в тій послідовності, в якій вони перелічені в порядку денному. Розгляд питань порядку денного відбувається за наступним регламентом: </w:t>
      </w:r>
    </w:p>
    <w:p w:rsidR="008F266F" w:rsidRPr="008F266F" w:rsidRDefault="008F266F" w:rsidP="008F266F">
      <w:pPr>
        <w:ind w:right="142" w:firstLine="0"/>
        <w:jc w:val="both"/>
        <w:rPr>
          <w:rFonts w:ascii="Times New Roman" w:eastAsia="Times New Roman" w:hAnsi="Times New Roman" w:cs="Times New Roman"/>
          <w:sz w:val="20"/>
          <w:szCs w:val="20"/>
          <w:lang w:eastAsia="ru-RU"/>
        </w:rPr>
      </w:pPr>
      <w:r w:rsidRPr="008F266F">
        <w:rPr>
          <w:rFonts w:ascii="Times New Roman" w:eastAsia="Times New Roman" w:hAnsi="Times New Roman" w:cs="Times New Roman"/>
          <w:sz w:val="20"/>
          <w:szCs w:val="20"/>
          <w:lang w:eastAsia="ru-RU"/>
        </w:rPr>
        <w:tab/>
        <w:t xml:space="preserve">• основна доповідь – до </w:t>
      </w:r>
      <w:r w:rsidRPr="008F266F">
        <w:rPr>
          <w:rFonts w:ascii="Times New Roman" w:eastAsia="Times New Roman" w:hAnsi="Times New Roman" w:cs="Times New Roman"/>
          <w:i/>
          <w:sz w:val="20"/>
          <w:szCs w:val="20"/>
          <w:lang w:eastAsia="ru-RU"/>
        </w:rPr>
        <w:t xml:space="preserve">5 </w:t>
      </w:r>
      <w:r w:rsidRPr="008F266F">
        <w:rPr>
          <w:rFonts w:ascii="Times New Roman" w:eastAsia="Times New Roman" w:hAnsi="Times New Roman" w:cs="Times New Roman"/>
          <w:sz w:val="20"/>
          <w:szCs w:val="20"/>
          <w:lang w:eastAsia="ru-RU"/>
        </w:rPr>
        <w:t xml:space="preserve">хвилин; </w:t>
      </w:r>
    </w:p>
    <w:p w:rsidR="008F266F" w:rsidRPr="008F266F" w:rsidRDefault="008F266F" w:rsidP="008F266F">
      <w:pPr>
        <w:ind w:right="142" w:firstLine="0"/>
        <w:jc w:val="both"/>
        <w:rPr>
          <w:rFonts w:ascii="Times New Roman" w:eastAsia="Times New Roman" w:hAnsi="Times New Roman" w:cs="Times New Roman"/>
          <w:sz w:val="20"/>
          <w:szCs w:val="20"/>
          <w:lang w:eastAsia="ru-RU"/>
        </w:rPr>
      </w:pPr>
      <w:r w:rsidRPr="008F266F">
        <w:rPr>
          <w:rFonts w:ascii="Times New Roman" w:eastAsia="Times New Roman" w:hAnsi="Times New Roman" w:cs="Times New Roman"/>
          <w:sz w:val="20"/>
          <w:szCs w:val="20"/>
          <w:lang w:eastAsia="ru-RU"/>
        </w:rPr>
        <w:tab/>
        <w:t xml:space="preserve">• співдоповідь – до </w:t>
      </w:r>
      <w:r w:rsidRPr="008F266F">
        <w:rPr>
          <w:rFonts w:ascii="Times New Roman" w:eastAsia="Times New Roman" w:hAnsi="Times New Roman" w:cs="Times New Roman"/>
          <w:i/>
          <w:sz w:val="20"/>
          <w:szCs w:val="20"/>
          <w:lang w:eastAsia="ru-RU"/>
        </w:rPr>
        <w:t xml:space="preserve">5 </w:t>
      </w:r>
      <w:r w:rsidRPr="008F266F">
        <w:rPr>
          <w:rFonts w:ascii="Times New Roman" w:eastAsia="Times New Roman" w:hAnsi="Times New Roman" w:cs="Times New Roman"/>
          <w:sz w:val="20"/>
          <w:szCs w:val="20"/>
          <w:lang w:eastAsia="ru-RU"/>
        </w:rPr>
        <w:t xml:space="preserve">хвилин; </w:t>
      </w:r>
    </w:p>
    <w:p w:rsidR="008F266F" w:rsidRPr="008F266F" w:rsidRDefault="008F266F" w:rsidP="008F266F">
      <w:pPr>
        <w:ind w:right="142" w:firstLine="0"/>
        <w:jc w:val="both"/>
        <w:rPr>
          <w:rFonts w:ascii="Times New Roman" w:eastAsia="Times New Roman" w:hAnsi="Times New Roman" w:cs="Times New Roman"/>
          <w:sz w:val="20"/>
          <w:szCs w:val="20"/>
          <w:lang w:eastAsia="ru-RU"/>
        </w:rPr>
      </w:pPr>
      <w:r w:rsidRPr="008F266F">
        <w:rPr>
          <w:rFonts w:ascii="Times New Roman" w:eastAsia="Times New Roman" w:hAnsi="Times New Roman" w:cs="Times New Roman"/>
          <w:sz w:val="20"/>
          <w:szCs w:val="20"/>
          <w:lang w:eastAsia="ru-RU"/>
        </w:rPr>
        <w:tab/>
        <w:t xml:space="preserve">• виступи в дебатах – до </w:t>
      </w:r>
      <w:r w:rsidRPr="008F266F">
        <w:rPr>
          <w:rFonts w:ascii="Times New Roman" w:eastAsia="Times New Roman" w:hAnsi="Times New Roman" w:cs="Times New Roman"/>
          <w:i/>
          <w:sz w:val="20"/>
          <w:szCs w:val="20"/>
          <w:lang w:eastAsia="ru-RU"/>
        </w:rPr>
        <w:t xml:space="preserve">2 </w:t>
      </w:r>
      <w:r w:rsidRPr="008F266F">
        <w:rPr>
          <w:rFonts w:ascii="Times New Roman" w:eastAsia="Times New Roman" w:hAnsi="Times New Roman" w:cs="Times New Roman"/>
          <w:sz w:val="20"/>
          <w:szCs w:val="20"/>
          <w:lang w:eastAsia="ru-RU"/>
        </w:rPr>
        <w:t xml:space="preserve"> хвилин; </w:t>
      </w:r>
    </w:p>
    <w:p w:rsidR="008F266F" w:rsidRPr="008F266F" w:rsidRDefault="008F266F" w:rsidP="008F266F">
      <w:pPr>
        <w:ind w:right="142" w:firstLine="0"/>
        <w:jc w:val="both"/>
        <w:rPr>
          <w:rFonts w:ascii="Times New Roman" w:eastAsia="Times New Roman" w:hAnsi="Times New Roman" w:cs="Times New Roman"/>
          <w:sz w:val="20"/>
          <w:szCs w:val="20"/>
          <w:lang w:eastAsia="ru-RU"/>
        </w:rPr>
      </w:pPr>
      <w:r w:rsidRPr="008F266F">
        <w:rPr>
          <w:rFonts w:ascii="Times New Roman" w:eastAsia="Times New Roman" w:hAnsi="Times New Roman" w:cs="Times New Roman"/>
          <w:sz w:val="20"/>
          <w:szCs w:val="20"/>
          <w:lang w:eastAsia="ru-RU"/>
        </w:rPr>
        <w:tab/>
        <w:t xml:space="preserve">• відповіді на запитання – до </w:t>
      </w:r>
      <w:r w:rsidRPr="008F266F">
        <w:rPr>
          <w:rFonts w:ascii="Times New Roman" w:eastAsia="Times New Roman" w:hAnsi="Times New Roman" w:cs="Times New Roman"/>
          <w:i/>
          <w:sz w:val="20"/>
          <w:szCs w:val="20"/>
          <w:lang w:eastAsia="ru-RU"/>
        </w:rPr>
        <w:t xml:space="preserve">2  </w:t>
      </w:r>
      <w:r w:rsidRPr="008F266F">
        <w:rPr>
          <w:rFonts w:ascii="Times New Roman" w:eastAsia="Times New Roman" w:hAnsi="Times New Roman" w:cs="Times New Roman"/>
          <w:sz w:val="20"/>
          <w:szCs w:val="20"/>
          <w:lang w:eastAsia="ru-RU"/>
        </w:rPr>
        <w:t>хвилин.</w:t>
      </w:r>
    </w:p>
    <w:p w:rsidR="008F266F" w:rsidRPr="008F266F" w:rsidRDefault="008F266F" w:rsidP="008F266F">
      <w:pPr>
        <w:spacing w:line="259" w:lineRule="auto"/>
        <w:ind w:right="142" w:firstLine="0"/>
        <w:jc w:val="both"/>
        <w:rPr>
          <w:rFonts w:ascii="Times New Roman" w:eastAsia="Times New Roman" w:hAnsi="Times New Roman" w:cs="Times New Roman"/>
          <w:sz w:val="20"/>
          <w:szCs w:val="20"/>
          <w:lang w:eastAsia="ru-RU"/>
        </w:rPr>
      </w:pPr>
      <w:r w:rsidRPr="008F266F">
        <w:rPr>
          <w:rFonts w:ascii="Times New Roman" w:eastAsia="Times New Roman" w:hAnsi="Times New Roman" w:cs="Times New Roman"/>
          <w:sz w:val="20"/>
          <w:szCs w:val="20"/>
          <w:lang w:eastAsia="ru-RU"/>
        </w:rPr>
        <w:t>2. Жоден з учасників позачергових Загальних зборів  не має права виступати без дозволу Голови Зборів. Голова Зборів має право перервати особу, яка під час виступу не дотримується зазначеного регламенту, та позбавити її слова.</w:t>
      </w:r>
    </w:p>
    <w:p w:rsidR="008F266F" w:rsidRPr="008F266F" w:rsidRDefault="008F266F" w:rsidP="008F266F">
      <w:pPr>
        <w:spacing w:line="259" w:lineRule="auto"/>
        <w:ind w:right="-2" w:firstLine="0"/>
        <w:jc w:val="both"/>
        <w:rPr>
          <w:rFonts w:ascii="Times New Roman" w:eastAsia="Times New Roman" w:hAnsi="Times New Roman" w:cs="Times New Roman"/>
          <w:sz w:val="20"/>
          <w:szCs w:val="20"/>
          <w:lang w:eastAsia="ru-RU"/>
        </w:rPr>
      </w:pPr>
      <w:r w:rsidRPr="008F266F">
        <w:rPr>
          <w:rFonts w:ascii="Times New Roman" w:eastAsia="Times New Roman" w:hAnsi="Times New Roman" w:cs="Times New Roman"/>
          <w:sz w:val="20"/>
          <w:szCs w:val="20"/>
          <w:lang w:eastAsia="ru-RU"/>
        </w:rPr>
        <w:t>3. Будь-який акціонер має право виступити в дебатах, подавши секретарю позачергових Загальних зборів відповідну письмову заяву. У заяві вказується прізвище, ім'я та по батькові акціонера (його представника). Заяви реєструються за часом їх надходження та передаються Голові Зборів. Зазначені заяви приймаються до закінчення обговорення відповідного питання порядку денного. Акціонер може виступати тільки з питання, яке обговорюється. Голова Зборів може прийняти рішення про надання слова без письмової заяви в рамках часу, відведеного регламентом.</w:t>
      </w:r>
    </w:p>
    <w:p w:rsidR="008F266F" w:rsidRPr="008F266F" w:rsidRDefault="008F266F" w:rsidP="008F266F">
      <w:pPr>
        <w:ind w:right="-2" w:firstLine="0"/>
        <w:jc w:val="both"/>
        <w:rPr>
          <w:rFonts w:ascii="Times New Roman" w:eastAsia="Times New Roman" w:hAnsi="Times New Roman" w:cs="Times New Roman"/>
          <w:sz w:val="20"/>
          <w:szCs w:val="20"/>
          <w:lang w:eastAsia="ru-RU"/>
        </w:rPr>
      </w:pPr>
      <w:r w:rsidRPr="008F266F">
        <w:rPr>
          <w:rFonts w:ascii="Times New Roman" w:eastAsia="Times New Roman" w:hAnsi="Times New Roman" w:cs="Times New Roman"/>
          <w:sz w:val="20"/>
          <w:szCs w:val="20"/>
          <w:lang w:eastAsia="ru-RU"/>
        </w:rPr>
        <w:t>4. Питання ставляться доповідачам та співдоповідачам в усній або письмовій формі (способом надання записок Голові Зборів). Питання мають бути сформульовані коротко та чітко і не містити оцінки доповіді (співдоповіді) або доповідача (співдоповідача). Питання тим, хто виступає в дебатах, не ставляться. Після обговорення Голова Зборів послідовно ставить на голосування проекти всіх рішень з питання порядку денного, що розглядається.</w:t>
      </w:r>
    </w:p>
    <w:p w:rsidR="008F266F" w:rsidRPr="008F266F" w:rsidRDefault="008F266F" w:rsidP="008F266F">
      <w:pPr>
        <w:ind w:right="-2" w:firstLine="0"/>
        <w:jc w:val="both"/>
        <w:rPr>
          <w:rFonts w:ascii="Times New Roman" w:eastAsia="Times New Roman" w:hAnsi="Times New Roman" w:cs="Times New Roman"/>
          <w:sz w:val="20"/>
          <w:szCs w:val="20"/>
          <w:lang w:eastAsia="ru-RU"/>
        </w:rPr>
      </w:pPr>
      <w:r w:rsidRPr="008F266F">
        <w:rPr>
          <w:rFonts w:ascii="Times New Roman" w:eastAsia="Times New Roman" w:hAnsi="Times New Roman" w:cs="Times New Roman"/>
          <w:sz w:val="20"/>
          <w:szCs w:val="20"/>
          <w:lang w:eastAsia="ru-RU"/>
        </w:rPr>
        <w:t xml:space="preserve">5. Перед початком голосування по питанню №1 порядку денного Голова тимчасової лічильної комісії, а після проведення голосування по питанню №1 порядку денного, Голова лічильної комісії,  пояснюють акціонерам порядок голосування. </w:t>
      </w:r>
    </w:p>
    <w:p w:rsidR="008F266F" w:rsidRPr="008F266F" w:rsidRDefault="008F266F" w:rsidP="008F266F">
      <w:pPr>
        <w:ind w:right="142" w:firstLine="0"/>
        <w:jc w:val="both"/>
        <w:rPr>
          <w:rFonts w:ascii="Times New Roman" w:eastAsia="Times New Roman" w:hAnsi="Times New Roman" w:cs="Times New Roman"/>
          <w:sz w:val="20"/>
          <w:szCs w:val="20"/>
          <w:lang w:eastAsia="ru-RU"/>
        </w:rPr>
      </w:pPr>
      <w:r w:rsidRPr="008F266F">
        <w:rPr>
          <w:rFonts w:ascii="Times New Roman" w:eastAsia="Times New Roman" w:hAnsi="Times New Roman" w:cs="Times New Roman"/>
          <w:sz w:val="20"/>
          <w:szCs w:val="20"/>
          <w:lang w:eastAsia="ru-RU"/>
        </w:rPr>
        <w:t xml:space="preserve">6. Переривання процесу голосування забороняється. Під час голосування слово нікому не надається. </w:t>
      </w:r>
    </w:p>
    <w:p w:rsidR="008F266F" w:rsidRPr="008F266F" w:rsidRDefault="008F266F" w:rsidP="008F266F">
      <w:pPr>
        <w:ind w:right="-2" w:firstLine="0"/>
        <w:jc w:val="both"/>
        <w:rPr>
          <w:rFonts w:ascii="Times New Roman" w:eastAsia="Times New Roman" w:hAnsi="Times New Roman" w:cs="Times New Roman"/>
          <w:sz w:val="20"/>
          <w:szCs w:val="20"/>
          <w:lang w:eastAsia="ru-RU"/>
        </w:rPr>
      </w:pPr>
      <w:r w:rsidRPr="008F266F">
        <w:rPr>
          <w:rFonts w:ascii="Times New Roman" w:eastAsia="Times New Roman" w:hAnsi="Times New Roman" w:cs="Times New Roman"/>
          <w:sz w:val="20"/>
          <w:szCs w:val="20"/>
          <w:lang w:eastAsia="ru-RU"/>
        </w:rPr>
        <w:t xml:space="preserve">7. Підсумки голосування, що відбувалося під час проведення позачергових Загальних зборів, підбиваються членами тимчасової лічильної комісії та лічильної комісії і оголошуються відразу після їх підбиття, але до завершення позачергових Загальних зборів. У разі, якщо наступне рішення пов'язане з попереднім, Голова Зборів повинен оголосити перерву до оприлюднення результатів голосування з попереднього питання. </w:t>
      </w:r>
    </w:p>
    <w:p w:rsidR="008F266F" w:rsidRPr="008F266F" w:rsidRDefault="008F266F" w:rsidP="008F266F">
      <w:pPr>
        <w:ind w:firstLine="0"/>
        <w:contextualSpacing/>
        <w:jc w:val="both"/>
        <w:rPr>
          <w:rFonts w:ascii="Times New Roman" w:eastAsia="Times New Roman" w:hAnsi="Times New Roman" w:cs="Times New Roman"/>
          <w:b/>
          <w:sz w:val="20"/>
          <w:szCs w:val="20"/>
          <w:lang w:eastAsia="ru-RU"/>
        </w:rPr>
      </w:pPr>
      <w:r w:rsidRPr="008F266F">
        <w:rPr>
          <w:rFonts w:ascii="Times New Roman" w:eastAsia="Times New Roman" w:hAnsi="Times New Roman" w:cs="Times New Roman"/>
          <w:b/>
          <w:sz w:val="20"/>
          <w:szCs w:val="20"/>
          <w:lang w:eastAsia="ru-RU"/>
        </w:rPr>
        <w:t>3. Про прийняття рішення про припинення  повноважень членів Наглядової ради Товариства.</w:t>
      </w:r>
    </w:p>
    <w:p w:rsidR="008F266F" w:rsidRPr="008F266F" w:rsidRDefault="008F266F" w:rsidP="008F266F">
      <w:pPr>
        <w:spacing w:line="276" w:lineRule="auto"/>
        <w:ind w:firstLine="0"/>
        <w:jc w:val="both"/>
        <w:rPr>
          <w:rFonts w:ascii="Times New Roman" w:eastAsia="Times New Roman" w:hAnsi="Times New Roman" w:cs="Times New Roman"/>
          <w:sz w:val="20"/>
          <w:szCs w:val="20"/>
          <w:lang w:eastAsia="ru-RU"/>
        </w:rPr>
      </w:pPr>
      <w:r w:rsidRPr="008F266F">
        <w:rPr>
          <w:rFonts w:ascii="Times New Roman" w:eastAsia="Times New Roman" w:hAnsi="Times New Roman" w:cs="Times New Roman"/>
          <w:sz w:val="20"/>
          <w:szCs w:val="20"/>
          <w:u w:val="single"/>
          <w:lang w:eastAsia="ru-RU"/>
        </w:rPr>
        <w:t>Проект рішення</w:t>
      </w:r>
      <w:r w:rsidRPr="008F266F">
        <w:rPr>
          <w:rFonts w:ascii="Times New Roman" w:eastAsia="Times New Roman" w:hAnsi="Times New Roman" w:cs="Times New Roman"/>
          <w:sz w:val="20"/>
          <w:szCs w:val="20"/>
          <w:lang w:eastAsia="ru-RU"/>
        </w:rPr>
        <w:t>:</w:t>
      </w:r>
    </w:p>
    <w:p w:rsidR="008F266F" w:rsidRPr="008F266F" w:rsidRDefault="008F266F" w:rsidP="008F266F">
      <w:pPr>
        <w:ind w:firstLine="0"/>
        <w:contextualSpacing/>
        <w:jc w:val="both"/>
        <w:rPr>
          <w:rFonts w:ascii="Times New Roman" w:eastAsia="Times New Roman" w:hAnsi="Times New Roman" w:cs="Times New Roman"/>
          <w:sz w:val="20"/>
          <w:szCs w:val="20"/>
          <w:lang w:eastAsia="ru-RU"/>
        </w:rPr>
      </w:pPr>
      <w:r w:rsidRPr="008F266F">
        <w:rPr>
          <w:rFonts w:ascii="Times New Roman" w:eastAsia="Times New Roman" w:hAnsi="Times New Roman" w:cs="Times New Roman"/>
          <w:sz w:val="20"/>
          <w:szCs w:val="20"/>
          <w:lang w:eastAsia="ru-RU"/>
        </w:rPr>
        <w:lastRenderedPageBreak/>
        <w:t>Припинити повноваження членів Наглядової ради Товариства в наступному складі:</w:t>
      </w:r>
    </w:p>
    <w:p w:rsidR="008F266F" w:rsidRPr="008F266F" w:rsidRDefault="008F266F" w:rsidP="008F266F">
      <w:pPr>
        <w:spacing w:line="216" w:lineRule="auto"/>
        <w:ind w:firstLine="0"/>
        <w:jc w:val="both"/>
        <w:rPr>
          <w:rFonts w:ascii="Times New Roman" w:eastAsia="Times New Roman" w:hAnsi="Times New Roman" w:cs="Times New Roman"/>
          <w:sz w:val="20"/>
          <w:szCs w:val="20"/>
          <w:lang w:eastAsia="ru-RU"/>
        </w:rPr>
      </w:pPr>
      <w:r w:rsidRPr="008F266F">
        <w:rPr>
          <w:rFonts w:ascii="Times New Roman" w:eastAsia="Times New Roman" w:hAnsi="Times New Roman" w:cs="Times New Roman"/>
          <w:sz w:val="20"/>
          <w:szCs w:val="20"/>
          <w:lang w:eastAsia="ru-RU"/>
        </w:rPr>
        <w:t>Голова Наглядової ради Товариства - Левандовський Анатолій Станіславович – представник Компанії «Вільхельміна Холдинг Лімітед» (Кіпр);</w:t>
      </w:r>
    </w:p>
    <w:p w:rsidR="008F266F" w:rsidRPr="008F266F" w:rsidRDefault="008F266F" w:rsidP="008F266F">
      <w:pPr>
        <w:spacing w:line="216" w:lineRule="auto"/>
        <w:ind w:firstLine="0"/>
        <w:jc w:val="both"/>
        <w:rPr>
          <w:rFonts w:ascii="Times New Roman" w:eastAsia="Times New Roman" w:hAnsi="Times New Roman" w:cs="Times New Roman"/>
          <w:b/>
          <w:sz w:val="20"/>
          <w:szCs w:val="20"/>
          <w:lang w:eastAsia="ru-RU"/>
        </w:rPr>
      </w:pPr>
      <w:r w:rsidRPr="008F266F">
        <w:rPr>
          <w:rFonts w:ascii="Times New Roman" w:eastAsia="Times New Roman" w:hAnsi="Times New Roman" w:cs="Times New Roman"/>
          <w:sz w:val="20"/>
          <w:szCs w:val="20"/>
          <w:lang w:eastAsia="ru-RU"/>
        </w:rPr>
        <w:t>Член Наглядової ради Товариства - Александров Дмитро Юрійович – представник Компанії «Вільхельміна Холдинг Лімітед» (Кіпр);</w:t>
      </w:r>
    </w:p>
    <w:p w:rsidR="008F266F" w:rsidRPr="008F266F" w:rsidRDefault="008F266F" w:rsidP="008F266F">
      <w:pPr>
        <w:ind w:firstLine="0"/>
        <w:contextualSpacing/>
        <w:jc w:val="both"/>
        <w:rPr>
          <w:rFonts w:ascii="Times New Roman" w:eastAsia="Times New Roman" w:hAnsi="Times New Roman" w:cs="Times New Roman"/>
          <w:sz w:val="20"/>
          <w:szCs w:val="20"/>
          <w:lang w:eastAsia="ru-RU"/>
        </w:rPr>
      </w:pPr>
      <w:r w:rsidRPr="008F266F">
        <w:rPr>
          <w:rFonts w:ascii="Times New Roman" w:eastAsia="Times New Roman" w:hAnsi="Times New Roman" w:cs="Times New Roman"/>
          <w:sz w:val="20"/>
          <w:szCs w:val="20"/>
          <w:lang w:eastAsia="ru-RU"/>
        </w:rPr>
        <w:t>Член Наглядової ради Товариства - Суслова Світлана Олегівна – представник Компанії  «Вільхельміна Холдинг Лімітед» (Кіпр);</w:t>
      </w:r>
    </w:p>
    <w:p w:rsidR="008F266F" w:rsidRPr="008F266F" w:rsidRDefault="008F266F" w:rsidP="008F266F">
      <w:pPr>
        <w:ind w:firstLine="0"/>
        <w:contextualSpacing/>
        <w:jc w:val="both"/>
        <w:rPr>
          <w:rFonts w:ascii="Times New Roman" w:eastAsia="Times New Roman" w:hAnsi="Times New Roman" w:cs="Times New Roman"/>
          <w:sz w:val="20"/>
          <w:szCs w:val="20"/>
          <w:lang w:eastAsia="ru-RU"/>
        </w:rPr>
      </w:pPr>
      <w:r w:rsidRPr="008F266F">
        <w:rPr>
          <w:rFonts w:ascii="Times New Roman" w:eastAsia="Times New Roman" w:hAnsi="Times New Roman" w:cs="Times New Roman"/>
          <w:sz w:val="20"/>
          <w:szCs w:val="20"/>
          <w:lang w:eastAsia="ru-RU"/>
        </w:rPr>
        <w:t>Член Наглядової ради Товариства - Обіход Лідія Миколаївна – представник Компанії «Вільхельміна Холдинг Лімітед» (Кіпр);</w:t>
      </w:r>
    </w:p>
    <w:p w:rsidR="008F266F" w:rsidRPr="008F266F" w:rsidRDefault="008F266F" w:rsidP="008F266F">
      <w:pPr>
        <w:tabs>
          <w:tab w:val="num" w:pos="18"/>
        </w:tabs>
        <w:ind w:left="18" w:right="176" w:firstLine="0"/>
        <w:jc w:val="both"/>
        <w:rPr>
          <w:rFonts w:ascii="Times New Roman" w:eastAsia="Times New Roman" w:hAnsi="Times New Roman" w:cs="Times New Roman"/>
          <w:sz w:val="20"/>
          <w:szCs w:val="20"/>
          <w:lang w:eastAsia="ru-RU"/>
        </w:rPr>
      </w:pPr>
      <w:r w:rsidRPr="008F266F">
        <w:rPr>
          <w:rFonts w:ascii="Times New Roman" w:eastAsia="Times New Roman" w:hAnsi="Times New Roman" w:cs="Times New Roman"/>
          <w:sz w:val="20"/>
          <w:szCs w:val="20"/>
          <w:lang w:eastAsia="ru-RU"/>
        </w:rPr>
        <w:t>Член Наглядової ради Товариства – Савчук Михайло Володимирович – представник Компанії «Вільхельміна Холдинг Лімітед» (Кіпр).</w:t>
      </w:r>
    </w:p>
    <w:p w:rsidR="008F266F" w:rsidRPr="008F266F" w:rsidRDefault="008F266F" w:rsidP="008F266F">
      <w:pPr>
        <w:ind w:firstLine="0"/>
        <w:rPr>
          <w:rFonts w:ascii="Times New Roman" w:eastAsia="Times New Roman" w:hAnsi="Times New Roman" w:cs="Times New Roman"/>
          <w:b/>
          <w:sz w:val="20"/>
          <w:szCs w:val="20"/>
          <w:lang w:eastAsia="ru-RU"/>
        </w:rPr>
      </w:pPr>
      <w:r w:rsidRPr="008F266F">
        <w:rPr>
          <w:rFonts w:ascii="Times New Roman" w:eastAsia="Times New Roman" w:hAnsi="Times New Roman" w:cs="Times New Roman"/>
          <w:b/>
          <w:sz w:val="20"/>
          <w:szCs w:val="20"/>
          <w:lang w:eastAsia="ru-RU"/>
        </w:rPr>
        <w:t>4. Про обрання членів Наглядової ради Товариства.</w:t>
      </w:r>
    </w:p>
    <w:p w:rsidR="008F266F" w:rsidRPr="008F266F" w:rsidRDefault="008F266F" w:rsidP="008F266F">
      <w:pPr>
        <w:ind w:firstLine="0"/>
        <w:contextualSpacing/>
        <w:jc w:val="both"/>
        <w:rPr>
          <w:rFonts w:ascii="Times New Roman" w:eastAsia="Times New Roman" w:hAnsi="Times New Roman" w:cs="Times New Roman"/>
          <w:i/>
          <w:sz w:val="20"/>
          <w:szCs w:val="20"/>
          <w:lang w:eastAsia="ru-RU"/>
        </w:rPr>
      </w:pPr>
      <w:r w:rsidRPr="008F266F">
        <w:rPr>
          <w:rFonts w:ascii="Times New Roman" w:eastAsia="Times New Roman" w:hAnsi="Times New Roman" w:cs="Times New Roman"/>
          <w:i/>
          <w:sz w:val="20"/>
          <w:szCs w:val="20"/>
          <w:lang w:eastAsia="ru-RU"/>
        </w:rPr>
        <w:t>Рішення приймається шляхом кумулятивного голосування, тому проект рішення з даного питання не зазначається.</w:t>
      </w:r>
    </w:p>
    <w:p w:rsidR="008F266F" w:rsidRPr="008F266F" w:rsidRDefault="008F266F" w:rsidP="008F266F">
      <w:pPr>
        <w:ind w:firstLine="0"/>
        <w:contextualSpacing/>
        <w:jc w:val="both"/>
        <w:rPr>
          <w:rFonts w:ascii="Times New Roman" w:eastAsia="Times New Roman" w:hAnsi="Times New Roman" w:cs="Times New Roman"/>
          <w:b/>
          <w:sz w:val="20"/>
          <w:szCs w:val="20"/>
          <w:lang w:eastAsia="ru-RU"/>
        </w:rPr>
      </w:pPr>
      <w:r w:rsidRPr="008F266F">
        <w:rPr>
          <w:rFonts w:ascii="Times New Roman" w:eastAsia="Times New Roman" w:hAnsi="Times New Roman" w:cs="Times New Roman"/>
          <w:b/>
          <w:sz w:val="20"/>
          <w:szCs w:val="20"/>
          <w:lang w:eastAsia="ru-RU"/>
        </w:rPr>
        <w:t>5. Про затвердження умов цивільно-правових договорів, що укладатимуться з членами Наглядової ради Товариства, встановлення розміру їх винагороди та обрання особи, яка уповноважується на підписання цивільно-правових договорів з членами Наглядової ради Товариства.</w:t>
      </w:r>
    </w:p>
    <w:p w:rsidR="008F266F" w:rsidRPr="008F266F" w:rsidRDefault="008F266F" w:rsidP="008F266F">
      <w:pPr>
        <w:spacing w:line="276" w:lineRule="auto"/>
        <w:ind w:firstLine="0"/>
        <w:contextualSpacing/>
        <w:jc w:val="both"/>
        <w:rPr>
          <w:rFonts w:ascii="Times New Roman" w:eastAsia="Times New Roman" w:hAnsi="Times New Roman" w:cs="Times New Roman"/>
          <w:sz w:val="20"/>
          <w:szCs w:val="20"/>
          <w:u w:val="single"/>
          <w:lang w:eastAsia="ru-RU"/>
        </w:rPr>
      </w:pPr>
      <w:r w:rsidRPr="008F266F">
        <w:rPr>
          <w:rFonts w:ascii="Times New Roman" w:eastAsia="Times New Roman" w:hAnsi="Times New Roman" w:cs="Times New Roman"/>
          <w:sz w:val="20"/>
          <w:szCs w:val="20"/>
          <w:u w:val="single"/>
          <w:lang w:eastAsia="ru-RU"/>
        </w:rPr>
        <w:t>Проект рішення:</w:t>
      </w:r>
    </w:p>
    <w:p w:rsidR="008F266F" w:rsidRPr="008F266F" w:rsidRDefault="008F266F" w:rsidP="008F266F">
      <w:pPr>
        <w:ind w:firstLine="0"/>
        <w:contextualSpacing/>
        <w:jc w:val="both"/>
        <w:rPr>
          <w:rFonts w:ascii="Times New Roman" w:eastAsia="Times New Roman" w:hAnsi="Times New Roman" w:cs="Times New Roman"/>
          <w:sz w:val="20"/>
          <w:szCs w:val="20"/>
          <w:lang w:eastAsia="ru-RU"/>
        </w:rPr>
      </w:pPr>
      <w:r w:rsidRPr="008F266F">
        <w:rPr>
          <w:rFonts w:ascii="Times New Roman" w:eastAsia="Times New Roman" w:hAnsi="Times New Roman" w:cs="Times New Roman"/>
          <w:sz w:val="20"/>
          <w:szCs w:val="20"/>
          <w:lang w:eastAsia="ru-RU"/>
        </w:rPr>
        <w:t>1. Затвердити умови договорів, що укладатимуться з членами Наглядової ради Товариства та  встановити розмір їх винагороди, передбачений умовами договорів, що укладатимуться з членами Наглядової ради Товариства.</w:t>
      </w:r>
    </w:p>
    <w:p w:rsidR="008F266F" w:rsidRPr="008F266F" w:rsidRDefault="008F266F" w:rsidP="008F266F">
      <w:pPr>
        <w:ind w:firstLine="0"/>
        <w:contextualSpacing/>
        <w:jc w:val="both"/>
        <w:rPr>
          <w:rFonts w:ascii="Times New Roman" w:eastAsia="Times New Roman" w:hAnsi="Times New Roman" w:cs="Times New Roman"/>
          <w:sz w:val="20"/>
          <w:szCs w:val="20"/>
          <w:lang w:eastAsia="ru-RU"/>
        </w:rPr>
      </w:pPr>
      <w:r w:rsidRPr="008F266F">
        <w:rPr>
          <w:rFonts w:ascii="Times New Roman" w:eastAsia="Times New Roman" w:hAnsi="Times New Roman" w:cs="Times New Roman"/>
          <w:sz w:val="20"/>
          <w:szCs w:val="20"/>
          <w:lang w:eastAsia="ru-RU"/>
        </w:rPr>
        <w:t>2. Обрати Голову Правління Товариства – Бєженка А.О., особою, яка уповноважується на підписання цивільно-правових договорів з Головою та членами Наглядової ради Товариства.</w:t>
      </w:r>
    </w:p>
    <w:p w:rsidR="008F266F" w:rsidRPr="008F266F" w:rsidRDefault="008F266F" w:rsidP="008F266F">
      <w:pPr>
        <w:ind w:firstLine="0"/>
        <w:rPr>
          <w:rFonts w:ascii="Times New Roman" w:eastAsia="Times New Roman" w:hAnsi="Times New Roman" w:cs="Times New Roman"/>
          <w:b/>
          <w:sz w:val="20"/>
          <w:szCs w:val="20"/>
          <w:lang w:val="ru-RU" w:eastAsia="ru-RU"/>
        </w:rPr>
      </w:pPr>
    </w:p>
    <w:p w:rsidR="008F266F" w:rsidRPr="008F266F" w:rsidRDefault="008F266F" w:rsidP="008F266F">
      <w:pPr>
        <w:ind w:firstLine="0"/>
        <w:jc w:val="both"/>
        <w:rPr>
          <w:rFonts w:ascii="Times New Roman" w:eastAsia="Times New Roman" w:hAnsi="Times New Roman" w:cs="Times New Roman"/>
          <w:sz w:val="24"/>
          <w:szCs w:val="24"/>
          <w:lang w:eastAsia="ru-RU"/>
        </w:rPr>
      </w:pPr>
      <w:r w:rsidRPr="008F266F">
        <w:rPr>
          <w:rFonts w:ascii="Times New Roman" w:eastAsia="Times New Roman" w:hAnsi="Times New Roman" w:cs="Times New Roman"/>
          <w:sz w:val="20"/>
          <w:szCs w:val="20"/>
          <w:lang w:eastAsia="ru-RU"/>
        </w:rPr>
        <w:t>Телефон для довідок: тел. (057) 730-43-02</w:t>
      </w:r>
    </w:p>
    <w:p w:rsidR="009B0F41" w:rsidRDefault="009B0F41" w:rsidP="008F266F">
      <w:pPr>
        <w:ind w:firstLine="0"/>
      </w:pPr>
      <w:bookmarkStart w:id="0" w:name="_GoBack"/>
      <w:bookmarkEnd w:id="0"/>
    </w:p>
    <w:sectPr w:rsidR="009B0F41" w:rsidSect="009D1000">
      <w:footerReference w:type="even" r:id="rId5"/>
      <w:footerReference w:type="default" r:id="rId6"/>
      <w:pgSz w:w="11906" w:h="16838"/>
      <w:pgMar w:top="567" w:right="851" w:bottom="22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8DE" w:rsidRDefault="000F726A" w:rsidP="00FB10F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628DE" w:rsidRDefault="000F726A" w:rsidP="001B4467">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8DE" w:rsidRDefault="000F726A" w:rsidP="00FB10F3">
    <w:pPr>
      <w:pStyle w:val="a3"/>
      <w:framePr w:wrap="around" w:vAnchor="text" w:hAnchor="margin" w:xAlign="right" w:y="1"/>
      <w:rPr>
        <w:rStyle w:val="a5"/>
      </w:rPr>
    </w:pPr>
    <w:r>
      <w:rPr>
        <w:rStyle w:val="a5"/>
      </w:rPr>
      <w:fldChar w:fldCharType="begin"/>
    </w:r>
    <w:r>
      <w:rPr>
        <w:rStyle w:val="a5"/>
      </w:rPr>
      <w:instrText>PA</w:instrText>
    </w:r>
    <w:r>
      <w:rPr>
        <w:rStyle w:val="a5"/>
      </w:rPr>
      <w:instrText xml:space="preserve">GE  </w:instrText>
    </w:r>
    <w:r>
      <w:rPr>
        <w:rStyle w:val="a5"/>
      </w:rPr>
      <w:fldChar w:fldCharType="separate"/>
    </w:r>
    <w:r>
      <w:rPr>
        <w:rStyle w:val="a5"/>
        <w:noProof/>
      </w:rPr>
      <w:t>1</w:t>
    </w:r>
    <w:r>
      <w:rPr>
        <w:rStyle w:val="a5"/>
      </w:rPr>
      <w:fldChar w:fldCharType="end"/>
    </w:r>
  </w:p>
  <w:p w:rsidR="007628DE" w:rsidRDefault="000F726A" w:rsidP="001B4467">
    <w:pPr>
      <w:pStyle w:val="a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66F"/>
    <w:rsid w:val="000F726A"/>
    <w:rsid w:val="008F266F"/>
    <w:rsid w:val="009B0F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65FDA3-AE57-411A-8AFC-9AEEE9C63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F266F"/>
    <w:pPr>
      <w:tabs>
        <w:tab w:val="center" w:pos="4677"/>
        <w:tab w:val="right" w:pos="9355"/>
      </w:tabs>
      <w:ind w:firstLine="0"/>
    </w:pPr>
    <w:rPr>
      <w:rFonts w:ascii="Times New Roman" w:eastAsia="Times New Roman" w:hAnsi="Times New Roman" w:cs="Times New Roman"/>
      <w:sz w:val="24"/>
      <w:szCs w:val="24"/>
      <w:lang w:val="ru-RU" w:eastAsia="ru-RU"/>
    </w:rPr>
  </w:style>
  <w:style w:type="character" w:customStyle="1" w:styleId="a4">
    <w:name w:val="Нижний колонтитул Знак"/>
    <w:basedOn w:val="a0"/>
    <w:link w:val="a3"/>
    <w:rsid w:val="008F266F"/>
    <w:rPr>
      <w:rFonts w:ascii="Times New Roman" w:eastAsia="Times New Roman" w:hAnsi="Times New Roman" w:cs="Times New Roman"/>
      <w:sz w:val="24"/>
      <w:szCs w:val="24"/>
      <w:lang w:val="ru-RU" w:eastAsia="ru-RU"/>
    </w:rPr>
  </w:style>
  <w:style w:type="character" w:styleId="a5">
    <w:name w:val="page number"/>
    <w:basedOn w:val="a0"/>
    <w:rsid w:val="008F266F"/>
  </w:style>
  <w:style w:type="paragraph" w:customStyle="1" w:styleId="CharChar1">
    <w:name w:val=" Char Char Знак Знак Знак1 Знак"/>
    <w:basedOn w:val="a"/>
    <w:rsid w:val="008F266F"/>
    <w:pPr>
      <w:ind w:firstLine="0"/>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yperlink" Target="http://himmash.pat.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7670</Words>
  <Characters>4372</Characters>
  <Application>Microsoft Office Word</Application>
  <DocSecurity>0</DocSecurity>
  <Lines>36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Евгения</cp:lastModifiedBy>
  <cp:revision>2</cp:revision>
  <dcterms:created xsi:type="dcterms:W3CDTF">2021-06-09T12:41:00Z</dcterms:created>
  <dcterms:modified xsi:type="dcterms:W3CDTF">2021-06-09T12:45:00Z</dcterms:modified>
</cp:coreProperties>
</file>